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734A9" w14:textId="77777777" w:rsidR="00BD3E71" w:rsidRDefault="00BD3E71" w:rsidP="00BD3E71">
      <w:pPr>
        <w:jc w:val="right"/>
        <w:rPr>
          <w:szCs w:val="20"/>
        </w:rPr>
      </w:pPr>
    </w:p>
    <w:p w14:paraId="07EC1CA0" w14:textId="77777777" w:rsidR="00BD3E71" w:rsidRPr="00DE4AA1" w:rsidRDefault="00BD3E71" w:rsidP="00BD3E71">
      <w:pPr>
        <w:jc w:val="right"/>
        <w:rPr>
          <w:szCs w:val="20"/>
        </w:rPr>
      </w:pPr>
      <w:r w:rsidRPr="00DE4AA1">
        <w:rPr>
          <w:szCs w:val="20"/>
        </w:rPr>
        <w:t>Załącznik nr 6 do SWZ</w:t>
      </w:r>
    </w:p>
    <w:p w14:paraId="0812E8D1" w14:textId="77777777" w:rsidR="00BD3E71" w:rsidRPr="00DE4AA1" w:rsidRDefault="00BD3E71" w:rsidP="00BD3E71">
      <w:pPr>
        <w:rPr>
          <w:b/>
          <w:szCs w:val="20"/>
        </w:rPr>
      </w:pPr>
    </w:p>
    <w:p w14:paraId="587A405D" w14:textId="77777777" w:rsidR="00BD3E71" w:rsidRPr="00DE4AA1" w:rsidRDefault="00BD3E71" w:rsidP="00BD3E71">
      <w:pPr>
        <w:spacing w:line="276" w:lineRule="auto"/>
        <w:jc w:val="center"/>
        <w:rPr>
          <w:b/>
          <w:szCs w:val="20"/>
        </w:rPr>
      </w:pPr>
    </w:p>
    <w:p w14:paraId="65041097" w14:textId="77777777" w:rsidR="00BD3E71" w:rsidRPr="00663B5D" w:rsidRDefault="00BD3E71" w:rsidP="00BD3E71">
      <w:pPr>
        <w:spacing w:line="276" w:lineRule="auto"/>
        <w:jc w:val="center"/>
        <w:rPr>
          <w:b/>
          <w:sz w:val="24"/>
          <w:szCs w:val="20"/>
        </w:rPr>
      </w:pPr>
      <w:r w:rsidRPr="00663B5D">
        <w:rPr>
          <w:b/>
          <w:sz w:val="24"/>
          <w:szCs w:val="20"/>
        </w:rPr>
        <w:t>OPIS PRZEDMIOTU ZAMÓWIENIA</w:t>
      </w:r>
    </w:p>
    <w:p w14:paraId="67FD64C4" w14:textId="77777777" w:rsidR="00BD3E71" w:rsidRDefault="00BD3E71" w:rsidP="00BD3E71">
      <w:pPr>
        <w:pStyle w:val="Nagwek4"/>
        <w:spacing w:line="276" w:lineRule="auto"/>
        <w:rPr>
          <w:rFonts w:ascii="Arial" w:hAnsi="Arial" w:cs="Arial"/>
          <w:b w:val="0"/>
          <w:sz w:val="20"/>
        </w:rPr>
      </w:pPr>
    </w:p>
    <w:p w14:paraId="7F0FB354" w14:textId="77777777" w:rsidR="00BD3E71" w:rsidRPr="008B4BC5" w:rsidRDefault="00BD3E71" w:rsidP="00BD3E71">
      <w:pPr>
        <w:pStyle w:val="Nagwek4"/>
        <w:spacing w:line="276" w:lineRule="auto"/>
        <w:rPr>
          <w:rFonts w:ascii="Arial" w:hAnsi="Arial" w:cs="Arial"/>
          <w:sz w:val="20"/>
        </w:rPr>
      </w:pPr>
      <w:r w:rsidRPr="00343892">
        <w:rPr>
          <w:rFonts w:ascii="Arial" w:hAnsi="Arial" w:cs="Arial"/>
          <w:b w:val="0"/>
          <w:sz w:val="20"/>
        </w:rPr>
        <w:t xml:space="preserve">Przedmiotem </w:t>
      </w:r>
      <w:r w:rsidRPr="008B4BC5">
        <w:rPr>
          <w:rFonts w:ascii="Arial" w:hAnsi="Arial" w:cs="Arial"/>
          <w:b w:val="0"/>
          <w:sz w:val="20"/>
        </w:rPr>
        <w:t>zamówienia jest:</w:t>
      </w:r>
      <w:bookmarkStart w:id="0" w:name="_Hlk166829480"/>
      <w:bookmarkStart w:id="1" w:name="_Hlk166829344"/>
      <w:bookmarkStart w:id="2" w:name="_Hlk166832438"/>
      <w:r w:rsidRPr="008B4BC5">
        <w:rPr>
          <w:rFonts w:ascii="Arial" w:hAnsi="Arial" w:cs="Arial"/>
          <w:b w:val="0"/>
          <w:sz w:val="20"/>
        </w:rPr>
        <w:t xml:space="preserve"> </w:t>
      </w:r>
      <w:r w:rsidRPr="008B4BC5">
        <w:rPr>
          <w:rFonts w:ascii="Arial" w:hAnsi="Arial" w:cs="Arial"/>
          <w:sz w:val="20"/>
        </w:rPr>
        <w:t>„</w:t>
      </w:r>
      <w:bookmarkEnd w:id="0"/>
      <w:r w:rsidRPr="008B4BC5">
        <w:rPr>
          <w:rFonts w:ascii="Arial" w:hAnsi="Arial" w:cs="Arial"/>
          <w:sz w:val="20"/>
        </w:rPr>
        <w:t>Przebudowa i rozbudowa o schody zewnętrzne i zmianę sposobu użytkowania parteru budynku SP w Krzyżu na filię ŚDS w Czersku”</w:t>
      </w:r>
    </w:p>
    <w:p w14:paraId="185F8E96" w14:textId="77777777" w:rsidR="00BD3E71" w:rsidRPr="005E06E7" w:rsidRDefault="00BD3E71" w:rsidP="00BD3E71">
      <w:pPr>
        <w:spacing w:line="276" w:lineRule="auto"/>
        <w:jc w:val="both"/>
        <w:rPr>
          <w:b/>
          <w:bCs/>
          <w:color w:val="FF0000"/>
          <w:szCs w:val="20"/>
          <w:lang w:eastAsia="en-US"/>
        </w:rPr>
      </w:pPr>
      <w:bookmarkStart w:id="3" w:name="_Hlk159417509"/>
      <w:bookmarkStart w:id="4" w:name="_Hlk166829425"/>
      <w:bookmarkEnd w:id="1"/>
    </w:p>
    <w:p w14:paraId="24EDC7B7" w14:textId="533D66B2" w:rsidR="00BD3E71" w:rsidRPr="00BD3E71" w:rsidRDefault="00BD3E71" w:rsidP="00BD3E71">
      <w:pPr>
        <w:spacing w:line="276" w:lineRule="auto"/>
        <w:jc w:val="both"/>
        <w:rPr>
          <w:b/>
          <w:bCs/>
          <w:szCs w:val="20"/>
          <w:lang w:eastAsia="en-US"/>
        </w:rPr>
      </w:pPr>
      <w:bookmarkStart w:id="5" w:name="_Hlk221192954"/>
      <w:bookmarkStart w:id="6" w:name="_Hlk193196120"/>
      <w:bookmarkStart w:id="7" w:name="_Hlk221191889"/>
      <w:r w:rsidRPr="00BD3E71">
        <w:rPr>
          <w:b/>
          <w:bCs/>
          <w:szCs w:val="20"/>
          <w:lang w:eastAsia="en-US"/>
        </w:rPr>
        <w:t>Zadanie jest dofinansowane ze środk</w:t>
      </w:r>
      <w:bookmarkEnd w:id="3"/>
      <w:r w:rsidRPr="00BD3E71">
        <w:rPr>
          <w:b/>
          <w:bCs/>
          <w:szCs w:val="20"/>
          <w:lang w:eastAsia="en-US"/>
        </w:rPr>
        <w:t>ów z Urzędu Marszałkowskiego Województwa Pomorskiego – Regionalny Ośrodek Polityki Społecznej w ramach programu na dofinansowanie robót budowalnych dotyczących obiektów służących rehabilitacji w związku z potrzebami osób niepełnosprawnych ze środków Państwowego Funduszu Rehabilitacji Osób Niepełnosprawnych</w:t>
      </w:r>
      <w:r w:rsidR="004E3F9E">
        <w:rPr>
          <w:b/>
          <w:bCs/>
          <w:szCs w:val="20"/>
          <w:lang w:eastAsia="en-US"/>
        </w:rPr>
        <w:t>.</w:t>
      </w:r>
    </w:p>
    <w:p w14:paraId="51138C4C" w14:textId="77777777" w:rsidR="00BD3E71" w:rsidRPr="00BD3E71" w:rsidRDefault="00BD3E71" w:rsidP="00BD3E71">
      <w:pPr>
        <w:spacing w:line="276" w:lineRule="auto"/>
        <w:jc w:val="both"/>
        <w:rPr>
          <w:b/>
          <w:bCs/>
          <w:szCs w:val="20"/>
          <w:lang w:eastAsia="en-US"/>
        </w:rPr>
      </w:pPr>
    </w:p>
    <w:p w14:paraId="75FA311F" w14:textId="2044A624" w:rsidR="00BD3E71" w:rsidRPr="00BD3E71" w:rsidRDefault="00BD3E71" w:rsidP="00BD3E71">
      <w:pPr>
        <w:spacing w:line="276" w:lineRule="auto"/>
        <w:jc w:val="both"/>
        <w:rPr>
          <w:b/>
          <w:bCs/>
          <w:szCs w:val="20"/>
          <w:lang w:eastAsia="en-US"/>
        </w:rPr>
      </w:pPr>
      <w:r w:rsidRPr="00BD3E71">
        <w:rPr>
          <w:b/>
          <w:bCs/>
          <w:szCs w:val="20"/>
          <w:lang w:eastAsia="en-US"/>
        </w:rPr>
        <w:t>Dotacji Wojewody Pomorskiego w ramach działania Rozwój sieci ośrodków wsparcia dla osób z zaburzeniami psychicznymi - w przypadku otrzymania dofinansowania</w:t>
      </w:r>
      <w:r w:rsidR="004E3F9E">
        <w:rPr>
          <w:b/>
          <w:bCs/>
          <w:szCs w:val="20"/>
          <w:lang w:eastAsia="en-US"/>
        </w:rPr>
        <w:t>.</w:t>
      </w:r>
    </w:p>
    <w:bookmarkEnd w:id="2"/>
    <w:bookmarkEnd w:id="4"/>
    <w:bookmarkEnd w:id="5"/>
    <w:bookmarkEnd w:id="6"/>
    <w:bookmarkEnd w:id="7"/>
    <w:p w14:paraId="1A3B7996" w14:textId="77777777" w:rsidR="00BD3E71" w:rsidRPr="0038209B" w:rsidRDefault="00BD3E71" w:rsidP="00BD3E71">
      <w:pPr>
        <w:pStyle w:val="Akapitzlist"/>
        <w:ind w:left="357"/>
        <w:jc w:val="both"/>
        <w:rPr>
          <w:b/>
          <w:bCs/>
          <w:szCs w:val="20"/>
        </w:rPr>
      </w:pPr>
    </w:p>
    <w:p w14:paraId="76B424C3" w14:textId="77777777" w:rsidR="00BD3E71" w:rsidRPr="00774896" w:rsidRDefault="00BD3E71" w:rsidP="00BD3E71">
      <w:pPr>
        <w:pStyle w:val="Akapitzlist"/>
        <w:numPr>
          <w:ilvl w:val="0"/>
          <w:numId w:val="10"/>
        </w:numPr>
        <w:spacing w:after="0"/>
        <w:jc w:val="both"/>
        <w:rPr>
          <w:rFonts w:ascii="Arial" w:hAnsi="Arial" w:cs="Arial"/>
          <w:bCs/>
          <w:sz w:val="20"/>
          <w:szCs w:val="20"/>
        </w:rPr>
      </w:pPr>
      <w:r w:rsidRPr="00774896">
        <w:rPr>
          <w:rFonts w:ascii="Arial" w:hAnsi="Arial" w:cs="Arial"/>
          <w:bCs/>
          <w:sz w:val="20"/>
          <w:szCs w:val="20"/>
        </w:rPr>
        <w:t>Przedmiot zamówienia obejmuje:</w:t>
      </w:r>
    </w:p>
    <w:p w14:paraId="77F352A9" w14:textId="77777777" w:rsidR="00BD3E71" w:rsidRPr="00343892" w:rsidRDefault="00BD3E71" w:rsidP="004E3F9E">
      <w:pPr>
        <w:pStyle w:val="Akapitzlist"/>
        <w:numPr>
          <w:ilvl w:val="1"/>
          <w:numId w:val="11"/>
        </w:numPr>
        <w:spacing w:after="0"/>
        <w:jc w:val="both"/>
        <w:rPr>
          <w:rFonts w:ascii="Arial" w:hAnsi="Arial" w:cs="Arial"/>
          <w:b/>
          <w:sz w:val="20"/>
          <w:szCs w:val="20"/>
        </w:rPr>
      </w:pPr>
      <w:r w:rsidRPr="00343892">
        <w:rPr>
          <w:rFonts w:ascii="Arial" w:hAnsi="Arial" w:cs="Arial"/>
          <w:b/>
          <w:sz w:val="20"/>
          <w:szCs w:val="20"/>
        </w:rPr>
        <w:t>Roboty budowlane.</w:t>
      </w:r>
    </w:p>
    <w:p w14:paraId="4CB7071E" w14:textId="77777777" w:rsidR="00BD3E71" w:rsidRDefault="00BD3E71" w:rsidP="004E3F9E">
      <w:pPr>
        <w:pStyle w:val="Akapitzlist"/>
        <w:numPr>
          <w:ilvl w:val="2"/>
          <w:numId w:val="12"/>
        </w:numPr>
        <w:spacing w:after="0"/>
        <w:jc w:val="both"/>
        <w:rPr>
          <w:rFonts w:ascii="Arial" w:hAnsi="Arial" w:cs="Arial"/>
          <w:bCs/>
          <w:sz w:val="20"/>
          <w:szCs w:val="20"/>
        </w:rPr>
      </w:pPr>
      <w:r>
        <w:rPr>
          <w:rFonts w:ascii="Arial" w:hAnsi="Arial" w:cs="Arial"/>
          <w:bCs/>
          <w:sz w:val="20"/>
          <w:szCs w:val="20"/>
        </w:rPr>
        <w:t>Rozbiórki.</w:t>
      </w:r>
    </w:p>
    <w:p w14:paraId="2498EF21" w14:textId="77777777" w:rsidR="00BD3E71" w:rsidRDefault="00BD3E71" w:rsidP="004E3F9E">
      <w:pPr>
        <w:pStyle w:val="Akapitzlist"/>
        <w:numPr>
          <w:ilvl w:val="2"/>
          <w:numId w:val="12"/>
        </w:numPr>
        <w:spacing w:after="0"/>
        <w:jc w:val="both"/>
        <w:rPr>
          <w:rFonts w:ascii="Arial" w:hAnsi="Arial" w:cs="Arial"/>
          <w:bCs/>
          <w:sz w:val="20"/>
          <w:szCs w:val="20"/>
        </w:rPr>
      </w:pPr>
      <w:r>
        <w:rPr>
          <w:rFonts w:ascii="Arial" w:hAnsi="Arial" w:cs="Arial"/>
          <w:bCs/>
          <w:sz w:val="20"/>
          <w:szCs w:val="20"/>
        </w:rPr>
        <w:t>Konstrukcja.</w:t>
      </w:r>
    </w:p>
    <w:p w14:paraId="1A1A87AD" w14:textId="77777777" w:rsidR="00BD3E71" w:rsidRDefault="00BD3E71" w:rsidP="004E3F9E">
      <w:pPr>
        <w:pStyle w:val="Akapitzlist"/>
        <w:numPr>
          <w:ilvl w:val="2"/>
          <w:numId w:val="12"/>
        </w:numPr>
        <w:spacing w:after="0"/>
        <w:jc w:val="both"/>
        <w:rPr>
          <w:rFonts w:ascii="Arial" w:hAnsi="Arial" w:cs="Arial"/>
          <w:bCs/>
          <w:sz w:val="20"/>
          <w:szCs w:val="20"/>
        </w:rPr>
      </w:pPr>
      <w:r>
        <w:rPr>
          <w:rFonts w:ascii="Arial" w:hAnsi="Arial" w:cs="Arial"/>
          <w:bCs/>
          <w:sz w:val="20"/>
          <w:szCs w:val="20"/>
        </w:rPr>
        <w:t>Sucha zabudowa i wykończenie ścian.</w:t>
      </w:r>
    </w:p>
    <w:p w14:paraId="06D3C4A7" w14:textId="77777777" w:rsidR="00BD3E71" w:rsidRDefault="00BD3E71" w:rsidP="004E3F9E">
      <w:pPr>
        <w:pStyle w:val="Akapitzlist"/>
        <w:numPr>
          <w:ilvl w:val="2"/>
          <w:numId w:val="12"/>
        </w:numPr>
        <w:spacing w:after="0"/>
        <w:jc w:val="both"/>
        <w:rPr>
          <w:rFonts w:ascii="Arial" w:hAnsi="Arial" w:cs="Arial"/>
          <w:bCs/>
          <w:sz w:val="20"/>
          <w:szCs w:val="20"/>
        </w:rPr>
      </w:pPr>
      <w:r>
        <w:rPr>
          <w:rFonts w:ascii="Arial" w:hAnsi="Arial" w:cs="Arial"/>
          <w:bCs/>
          <w:sz w:val="20"/>
          <w:szCs w:val="20"/>
        </w:rPr>
        <w:t>Wykończenie podłóg.</w:t>
      </w:r>
    </w:p>
    <w:p w14:paraId="052BF51E" w14:textId="77777777" w:rsidR="00BD3E71" w:rsidRDefault="00BD3E71" w:rsidP="004E3F9E">
      <w:pPr>
        <w:pStyle w:val="Akapitzlist"/>
        <w:numPr>
          <w:ilvl w:val="2"/>
          <w:numId w:val="12"/>
        </w:numPr>
        <w:spacing w:after="0"/>
        <w:jc w:val="both"/>
        <w:rPr>
          <w:rFonts w:ascii="Arial" w:hAnsi="Arial" w:cs="Arial"/>
          <w:bCs/>
          <w:sz w:val="20"/>
          <w:szCs w:val="20"/>
        </w:rPr>
      </w:pPr>
      <w:r>
        <w:rPr>
          <w:rFonts w:ascii="Arial" w:hAnsi="Arial" w:cs="Arial"/>
          <w:bCs/>
          <w:sz w:val="20"/>
          <w:szCs w:val="20"/>
        </w:rPr>
        <w:t>Sufity.</w:t>
      </w:r>
    </w:p>
    <w:p w14:paraId="02672717" w14:textId="77777777" w:rsidR="00BD3E71" w:rsidRDefault="00BD3E71" w:rsidP="004E3F9E">
      <w:pPr>
        <w:pStyle w:val="Akapitzlist"/>
        <w:numPr>
          <w:ilvl w:val="2"/>
          <w:numId w:val="12"/>
        </w:numPr>
        <w:spacing w:after="0"/>
        <w:jc w:val="both"/>
        <w:rPr>
          <w:rFonts w:ascii="Arial" w:hAnsi="Arial" w:cs="Arial"/>
          <w:bCs/>
          <w:sz w:val="20"/>
          <w:szCs w:val="20"/>
        </w:rPr>
      </w:pPr>
      <w:r>
        <w:rPr>
          <w:rFonts w:ascii="Arial" w:hAnsi="Arial" w:cs="Arial"/>
          <w:bCs/>
          <w:sz w:val="20"/>
          <w:szCs w:val="20"/>
        </w:rPr>
        <w:t>Stolarka okienna.</w:t>
      </w:r>
    </w:p>
    <w:p w14:paraId="4A5350C2" w14:textId="77777777" w:rsidR="00BD3E71" w:rsidRDefault="00BD3E71" w:rsidP="004E3F9E">
      <w:pPr>
        <w:pStyle w:val="Akapitzlist"/>
        <w:numPr>
          <w:ilvl w:val="2"/>
          <w:numId w:val="12"/>
        </w:numPr>
        <w:spacing w:after="0"/>
        <w:jc w:val="both"/>
        <w:rPr>
          <w:rFonts w:ascii="Arial" w:hAnsi="Arial" w:cs="Arial"/>
          <w:bCs/>
          <w:sz w:val="20"/>
          <w:szCs w:val="20"/>
        </w:rPr>
      </w:pPr>
      <w:r>
        <w:rPr>
          <w:rFonts w:ascii="Arial" w:hAnsi="Arial" w:cs="Arial"/>
          <w:bCs/>
          <w:sz w:val="20"/>
          <w:szCs w:val="20"/>
        </w:rPr>
        <w:t>Stolarka drzwiowa.</w:t>
      </w:r>
    </w:p>
    <w:p w14:paraId="794DED2E" w14:textId="77777777" w:rsidR="00BD3E71" w:rsidRPr="00343892" w:rsidRDefault="00BD3E71" w:rsidP="004E3F9E">
      <w:pPr>
        <w:pStyle w:val="Akapitzlist"/>
        <w:numPr>
          <w:ilvl w:val="1"/>
          <w:numId w:val="11"/>
        </w:numPr>
        <w:spacing w:after="0"/>
        <w:jc w:val="both"/>
        <w:rPr>
          <w:rFonts w:ascii="Arial" w:hAnsi="Arial" w:cs="Arial"/>
          <w:b/>
          <w:sz w:val="20"/>
          <w:szCs w:val="20"/>
        </w:rPr>
      </w:pPr>
      <w:r w:rsidRPr="00343892">
        <w:rPr>
          <w:rFonts w:ascii="Arial" w:hAnsi="Arial" w:cs="Arial"/>
          <w:b/>
          <w:sz w:val="20"/>
          <w:szCs w:val="20"/>
        </w:rPr>
        <w:t>Roboty sanitarne.</w:t>
      </w:r>
    </w:p>
    <w:p w14:paraId="3D90F23A" w14:textId="77777777" w:rsidR="00BD3E71" w:rsidRDefault="00BD3E71" w:rsidP="004E3F9E">
      <w:pPr>
        <w:pStyle w:val="Akapitzlist"/>
        <w:numPr>
          <w:ilvl w:val="2"/>
          <w:numId w:val="13"/>
        </w:numPr>
        <w:spacing w:after="0"/>
        <w:jc w:val="both"/>
        <w:rPr>
          <w:rFonts w:ascii="Arial" w:hAnsi="Arial" w:cs="Arial"/>
          <w:bCs/>
          <w:sz w:val="20"/>
          <w:szCs w:val="20"/>
        </w:rPr>
      </w:pPr>
      <w:r>
        <w:rPr>
          <w:rFonts w:ascii="Arial" w:hAnsi="Arial" w:cs="Arial"/>
          <w:bCs/>
          <w:sz w:val="20"/>
          <w:szCs w:val="20"/>
        </w:rPr>
        <w:t>Instalacja wodociągowa.</w:t>
      </w:r>
    </w:p>
    <w:p w14:paraId="7CA95FED" w14:textId="77777777" w:rsidR="00BD3E71" w:rsidRDefault="00BD3E71" w:rsidP="004E3F9E">
      <w:pPr>
        <w:pStyle w:val="Akapitzlist"/>
        <w:numPr>
          <w:ilvl w:val="2"/>
          <w:numId w:val="13"/>
        </w:numPr>
        <w:spacing w:after="0"/>
        <w:jc w:val="both"/>
        <w:rPr>
          <w:rFonts w:ascii="Arial" w:hAnsi="Arial" w:cs="Arial"/>
          <w:bCs/>
          <w:sz w:val="20"/>
          <w:szCs w:val="20"/>
        </w:rPr>
      </w:pPr>
      <w:r>
        <w:rPr>
          <w:rFonts w:ascii="Arial" w:hAnsi="Arial" w:cs="Arial"/>
          <w:bCs/>
          <w:sz w:val="20"/>
          <w:szCs w:val="20"/>
        </w:rPr>
        <w:t>Instalacja kanalizacyjna.</w:t>
      </w:r>
    </w:p>
    <w:p w14:paraId="08D20488" w14:textId="77777777" w:rsidR="00BD3E71" w:rsidRDefault="00BD3E71" w:rsidP="004E3F9E">
      <w:pPr>
        <w:pStyle w:val="Akapitzlist"/>
        <w:numPr>
          <w:ilvl w:val="2"/>
          <w:numId w:val="13"/>
        </w:numPr>
        <w:spacing w:after="0"/>
        <w:jc w:val="both"/>
        <w:rPr>
          <w:rFonts w:ascii="Arial" w:hAnsi="Arial" w:cs="Arial"/>
          <w:bCs/>
          <w:sz w:val="20"/>
          <w:szCs w:val="20"/>
        </w:rPr>
      </w:pPr>
      <w:r>
        <w:rPr>
          <w:rFonts w:ascii="Arial" w:hAnsi="Arial" w:cs="Arial"/>
          <w:bCs/>
          <w:sz w:val="20"/>
          <w:szCs w:val="20"/>
        </w:rPr>
        <w:t>Instalacja hydrantowa.</w:t>
      </w:r>
    </w:p>
    <w:p w14:paraId="7C048B93" w14:textId="77777777" w:rsidR="00BD3E71" w:rsidRDefault="00BD3E71" w:rsidP="004E3F9E">
      <w:pPr>
        <w:pStyle w:val="Akapitzlist"/>
        <w:numPr>
          <w:ilvl w:val="2"/>
          <w:numId w:val="13"/>
        </w:numPr>
        <w:spacing w:after="0"/>
        <w:jc w:val="both"/>
        <w:rPr>
          <w:rFonts w:ascii="Arial" w:hAnsi="Arial" w:cs="Arial"/>
          <w:bCs/>
          <w:sz w:val="20"/>
          <w:szCs w:val="20"/>
        </w:rPr>
      </w:pPr>
      <w:r>
        <w:rPr>
          <w:rFonts w:ascii="Arial" w:hAnsi="Arial" w:cs="Arial"/>
          <w:bCs/>
          <w:sz w:val="20"/>
          <w:szCs w:val="20"/>
        </w:rPr>
        <w:t>Instalacja c.o.</w:t>
      </w:r>
    </w:p>
    <w:p w14:paraId="556B931E" w14:textId="77777777" w:rsidR="00BD3E71" w:rsidRDefault="00BD3E71" w:rsidP="004E3F9E">
      <w:pPr>
        <w:pStyle w:val="Akapitzlist"/>
        <w:numPr>
          <w:ilvl w:val="2"/>
          <w:numId w:val="13"/>
        </w:numPr>
        <w:spacing w:after="0"/>
        <w:jc w:val="both"/>
        <w:rPr>
          <w:rFonts w:ascii="Arial" w:hAnsi="Arial" w:cs="Arial"/>
          <w:bCs/>
          <w:sz w:val="20"/>
          <w:szCs w:val="20"/>
        </w:rPr>
      </w:pPr>
      <w:r>
        <w:rPr>
          <w:rFonts w:ascii="Arial" w:hAnsi="Arial" w:cs="Arial"/>
          <w:bCs/>
          <w:sz w:val="20"/>
          <w:szCs w:val="20"/>
        </w:rPr>
        <w:t>Kotłownia.</w:t>
      </w:r>
    </w:p>
    <w:p w14:paraId="1AF7C489" w14:textId="77777777" w:rsidR="00BD3E71" w:rsidRDefault="00BD3E71" w:rsidP="004E3F9E">
      <w:pPr>
        <w:pStyle w:val="Akapitzlist"/>
        <w:numPr>
          <w:ilvl w:val="2"/>
          <w:numId w:val="13"/>
        </w:numPr>
        <w:spacing w:after="0"/>
        <w:jc w:val="both"/>
        <w:rPr>
          <w:rFonts w:ascii="Arial" w:hAnsi="Arial" w:cs="Arial"/>
          <w:bCs/>
          <w:sz w:val="20"/>
          <w:szCs w:val="20"/>
        </w:rPr>
      </w:pPr>
      <w:r>
        <w:rPr>
          <w:rFonts w:ascii="Arial" w:hAnsi="Arial" w:cs="Arial"/>
          <w:bCs/>
          <w:sz w:val="20"/>
          <w:szCs w:val="20"/>
        </w:rPr>
        <w:t>Instalacja klimatyzacyjna.</w:t>
      </w:r>
    </w:p>
    <w:p w14:paraId="2E3B7F0E" w14:textId="77777777" w:rsidR="00BD3E71" w:rsidRDefault="00BD3E71" w:rsidP="004E3F9E">
      <w:pPr>
        <w:pStyle w:val="Akapitzlist"/>
        <w:numPr>
          <w:ilvl w:val="2"/>
          <w:numId w:val="13"/>
        </w:numPr>
        <w:spacing w:after="0"/>
        <w:jc w:val="both"/>
        <w:rPr>
          <w:rFonts w:ascii="Arial" w:hAnsi="Arial" w:cs="Arial"/>
          <w:bCs/>
          <w:sz w:val="20"/>
          <w:szCs w:val="20"/>
        </w:rPr>
      </w:pPr>
      <w:r>
        <w:rPr>
          <w:rFonts w:ascii="Arial" w:hAnsi="Arial" w:cs="Arial"/>
          <w:bCs/>
          <w:sz w:val="20"/>
          <w:szCs w:val="20"/>
        </w:rPr>
        <w:t>Wentylacja.</w:t>
      </w:r>
    </w:p>
    <w:p w14:paraId="3B861A45" w14:textId="77777777" w:rsidR="00BD3E71" w:rsidRPr="00343892" w:rsidRDefault="00BD3E71" w:rsidP="004E3F9E">
      <w:pPr>
        <w:pStyle w:val="Akapitzlist"/>
        <w:numPr>
          <w:ilvl w:val="1"/>
          <w:numId w:val="11"/>
        </w:numPr>
        <w:spacing w:after="0"/>
        <w:jc w:val="both"/>
        <w:rPr>
          <w:rFonts w:ascii="Arial" w:hAnsi="Arial" w:cs="Arial"/>
          <w:b/>
          <w:sz w:val="20"/>
          <w:szCs w:val="20"/>
        </w:rPr>
      </w:pPr>
      <w:r w:rsidRPr="00343892">
        <w:rPr>
          <w:rFonts w:ascii="Arial" w:hAnsi="Arial" w:cs="Arial"/>
          <w:b/>
          <w:sz w:val="20"/>
          <w:szCs w:val="20"/>
        </w:rPr>
        <w:t>Roboty elektryczne.</w:t>
      </w:r>
    </w:p>
    <w:p w14:paraId="22AAAF45" w14:textId="77777777" w:rsidR="00BD3E71" w:rsidRDefault="00BD3E71" w:rsidP="004E3F9E">
      <w:pPr>
        <w:pStyle w:val="Akapitzlist"/>
        <w:numPr>
          <w:ilvl w:val="2"/>
          <w:numId w:val="14"/>
        </w:numPr>
        <w:spacing w:after="0"/>
        <w:jc w:val="both"/>
        <w:rPr>
          <w:rFonts w:ascii="Arial" w:hAnsi="Arial" w:cs="Arial"/>
          <w:bCs/>
          <w:sz w:val="20"/>
          <w:szCs w:val="20"/>
        </w:rPr>
      </w:pPr>
      <w:r>
        <w:rPr>
          <w:rFonts w:ascii="Arial" w:hAnsi="Arial" w:cs="Arial"/>
          <w:bCs/>
          <w:sz w:val="20"/>
          <w:szCs w:val="20"/>
        </w:rPr>
        <w:t>Instalacja elektryczna.</w:t>
      </w:r>
    </w:p>
    <w:p w14:paraId="0912BA9E" w14:textId="77777777" w:rsidR="00BD3E71" w:rsidRDefault="00BD3E71" w:rsidP="004E3F9E">
      <w:pPr>
        <w:pStyle w:val="Akapitzlist"/>
        <w:numPr>
          <w:ilvl w:val="3"/>
          <w:numId w:val="15"/>
        </w:numPr>
        <w:spacing w:after="0"/>
        <w:jc w:val="both"/>
        <w:rPr>
          <w:rFonts w:ascii="Arial" w:hAnsi="Arial" w:cs="Arial"/>
          <w:bCs/>
          <w:sz w:val="20"/>
          <w:szCs w:val="20"/>
        </w:rPr>
      </w:pPr>
      <w:r>
        <w:rPr>
          <w:rFonts w:ascii="Arial" w:hAnsi="Arial" w:cs="Arial"/>
          <w:bCs/>
          <w:sz w:val="20"/>
          <w:szCs w:val="20"/>
        </w:rPr>
        <w:t>Modernizacja ZK-P na elewacji.</w:t>
      </w:r>
    </w:p>
    <w:p w14:paraId="2E8DFCFE" w14:textId="77777777" w:rsidR="00BD3E71" w:rsidRDefault="00BD3E71" w:rsidP="004E3F9E">
      <w:pPr>
        <w:pStyle w:val="Akapitzlist"/>
        <w:numPr>
          <w:ilvl w:val="3"/>
          <w:numId w:val="15"/>
        </w:numPr>
        <w:spacing w:after="0"/>
        <w:jc w:val="both"/>
        <w:rPr>
          <w:rFonts w:ascii="Arial" w:hAnsi="Arial" w:cs="Arial"/>
          <w:bCs/>
          <w:sz w:val="20"/>
          <w:szCs w:val="20"/>
        </w:rPr>
      </w:pPr>
      <w:r>
        <w:rPr>
          <w:rFonts w:ascii="Arial" w:hAnsi="Arial" w:cs="Arial"/>
          <w:bCs/>
          <w:sz w:val="20"/>
          <w:szCs w:val="20"/>
        </w:rPr>
        <w:t>Rozdzielnica przeciwpożarowego wyłącznika prądu RPWP.</w:t>
      </w:r>
    </w:p>
    <w:p w14:paraId="182F5B97" w14:textId="77777777" w:rsidR="00BD3E71" w:rsidRDefault="00BD3E71" w:rsidP="004E3F9E">
      <w:pPr>
        <w:pStyle w:val="Akapitzlist"/>
        <w:numPr>
          <w:ilvl w:val="3"/>
          <w:numId w:val="15"/>
        </w:numPr>
        <w:spacing w:after="0"/>
        <w:jc w:val="both"/>
        <w:rPr>
          <w:rFonts w:ascii="Arial" w:hAnsi="Arial" w:cs="Arial"/>
          <w:bCs/>
          <w:sz w:val="20"/>
          <w:szCs w:val="20"/>
        </w:rPr>
      </w:pPr>
      <w:r>
        <w:rPr>
          <w:rFonts w:ascii="Arial" w:hAnsi="Arial" w:cs="Arial"/>
          <w:bCs/>
          <w:sz w:val="20"/>
          <w:szCs w:val="20"/>
        </w:rPr>
        <w:t>Montaż osprzętu białego w budynku.</w:t>
      </w:r>
    </w:p>
    <w:p w14:paraId="6BD975FC" w14:textId="77777777" w:rsidR="00BD3E71" w:rsidRDefault="00BD3E71" w:rsidP="004E3F9E">
      <w:pPr>
        <w:pStyle w:val="Akapitzlist"/>
        <w:numPr>
          <w:ilvl w:val="3"/>
          <w:numId w:val="15"/>
        </w:numPr>
        <w:spacing w:after="0"/>
        <w:jc w:val="both"/>
        <w:rPr>
          <w:rFonts w:ascii="Arial" w:hAnsi="Arial" w:cs="Arial"/>
          <w:bCs/>
          <w:sz w:val="20"/>
          <w:szCs w:val="20"/>
        </w:rPr>
      </w:pPr>
      <w:r>
        <w:rPr>
          <w:rFonts w:ascii="Arial" w:hAnsi="Arial" w:cs="Arial"/>
          <w:bCs/>
          <w:sz w:val="20"/>
          <w:szCs w:val="20"/>
        </w:rPr>
        <w:t>Montaż podtynkowych instalacji elektrycznych w budynku.</w:t>
      </w:r>
    </w:p>
    <w:p w14:paraId="1090455A" w14:textId="77777777" w:rsidR="00BD3E71" w:rsidRDefault="00BD3E71" w:rsidP="004E3F9E">
      <w:pPr>
        <w:pStyle w:val="Akapitzlist"/>
        <w:numPr>
          <w:ilvl w:val="2"/>
          <w:numId w:val="14"/>
        </w:numPr>
        <w:spacing w:after="0"/>
        <w:jc w:val="both"/>
        <w:rPr>
          <w:rFonts w:ascii="Arial" w:hAnsi="Arial" w:cs="Arial"/>
          <w:bCs/>
          <w:sz w:val="20"/>
          <w:szCs w:val="20"/>
        </w:rPr>
      </w:pPr>
      <w:r>
        <w:rPr>
          <w:rFonts w:ascii="Arial" w:hAnsi="Arial" w:cs="Arial"/>
          <w:bCs/>
          <w:sz w:val="20"/>
          <w:szCs w:val="20"/>
        </w:rPr>
        <w:t>Instalacja teletechniczna.</w:t>
      </w:r>
    </w:p>
    <w:p w14:paraId="09C14A77" w14:textId="77777777" w:rsidR="00BD3E71" w:rsidRDefault="00BD3E71" w:rsidP="004E3F9E">
      <w:pPr>
        <w:pStyle w:val="Akapitzlist"/>
        <w:numPr>
          <w:ilvl w:val="3"/>
          <w:numId w:val="15"/>
        </w:numPr>
        <w:spacing w:after="0"/>
        <w:jc w:val="both"/>
        <w:rPr>
          <w:rFonts w:ascii="Arial" w:hAnsi="Arial" w:cs="Arial"/>
          <w:bCs/>
          <w:sz w:val="20"/>
          <w:szCs w:val="20"/>
        </w:rPr>
      </w:pPr>
      <w:r>
        <w:rPr>
          <w:rFonts w:ascii="Arial" w:hAnsi="Arial" w:cs="Arial"/>
          <w:bCs/>
          <w:sz w:val="20"/>
          <w:szCs w:val="20"/>
        </w:rPr>
        <w:t>Montaż instalacji przyzywowej w WC dla niepełnosprawnych.</w:t>
      </w:r>
    </w:p>
    <w:p w14:paraId="5752769E" w14:textId="77777777" w:rsidR="00BD3E71" w:rsidRDefault="00BD3E71" w:rsidP="004E3F9E">
      <w:pPr>
        <w:pStyle w:val="Akapitzlist"/>
        <w:numPr>
          <w:ilvl w:val="3"/>
          <w:numId w:val="15"/>
        </w:numPr>
        <w:spacing w:after="0"/>
        <w:jc w:val="both"/>
        <w:rPr>
          <w:rFonts w:ascii="Arial" w:hAnsi="Arial" w:cs="Arial"/>
          <w:bCs/>
          <w:sz w:val="20"/>
          <w:szCs w:val="20"/>
        </w:rPr>
      </w:pPr>
      <w:r>
        <w:rPr>
          <w:rFonts w:ascii="Arial" w:hAnsi="Arial" w:cs="Arial"/>
          <w:bCs/>
          <w:sz w:val="20"/>
          <w:szCs w:val="20"/>
        </w:rPr>
        <w:t>Sieć LAN.</w:t>
      </w:r>
    </w:p>
    <w:p w14:paraId="119D7EDE" w14:textId="77777777" w:rsidR="00BD3E71" w:rsidRDefault="00BD3E71" w:rsidP="004E3F9E">
      <w:pPr>
        <w:pStyle w:val="Akapitzlist"/>
        <w:numPr>
          <w:ilvl w:val="3"/>
          <w:numId w:val="15"/>
        </w:numPr>
        <w:spacing w:after="0"/>
        <w:jc w:val="both"/>
        <w:rPr>
          <w:rFonts w:ascii="Arial" w:hAnsi="Arial" w:cs="Arial"/>
          <w:bCs/>
          <w:sz w:val="20"/>
          <w:szCs w:val="20"/>
        </w:rPr>
      </w:pPr>
      <w:r>
        <w:rPr>
          <w:rFonts w:ascii="Arial" w:hAnsi="Arial" w:cs="Arial"/>
          <w:bCs/>
          <w:sz w:val="20"/>
          <w:szCs w:val="20"/>
        </w:rPr>
        <w:t>Instalacja systemu sygnalizacji i włamani SSWiN.</w:t>
      </w:r>
    </w:p>
    <w:p w14:paraId="6218BA9A" w14:textId="77777777" w:rsidR="00BD3E71" w:rsidRDefault="00BD3E71" w:rsidP="004E3F9E">
      <w:pPr>
        <w:pStyle w:val="Akapitzlist"/>
        <w:numPr>
          <w:ilvl w:val="3"/>
          <w:numId w:val="15"/>
        </w:numPr>
        <w:spacing w:after="0"/>
        <w:jc w:val="both"/>
        <w:rPr>
          <w:rFonts w:ascii="Arial" w:hAnsi="Arial" w:cs="Arial"/>
          <w:bCs/>
          <w:sz w:val="20"/>
          <w:szCs w:val="20"/>
        </w:rPr>
      </w:pPr>
      <w:r>
        <w:rPr>
          <w:rFonts w:ascii="Arial" w:hAnsi="Arial" w:cs="Arial"/>
          <w:bCs/>
          <w:sz w:val="20"/>
          <w:szCs w:val="20"/>
        </w:rPr>
        <w:t>Autonomiczny system wykrywania dymu.</w:t>
      </w:r>
    </w:p>
    <w:p w14:paraId="69BB895F" w14:textId="77777777" w:rsidR="00BD3E71" w:rsidRDefault="00BD3E71" w:rsidP="004E3F9E">
      <w:pPr>
        <w:pStyle w:val="Akapitzlist"/>
        <w:numPr>
          <w:ilvl w:val="3"/>
          <w:numId w:val="15"/>
        </w:numPr>
        <w:spacing w:after="0"/>
        <w:jc w:val="both"/>
        <w:rPr>
          <w:rFonts w:ascii="Arial" w:hAnsi="Arial" w:cs="Arial"/>
          <w:bCs/>
          <w:sz w:val="20"/>
          <w:szCs w:val="20"/>
        </w:rPr>
      </w:pPr>
      <w:r>
        <w:rPr>
          <w:rFonts w:ascii="Arial" w:hAnsi="Arial" w:cs="Arial"/>
          <w:bCs/>
          <w:sz w:val="20"/>
          <w:szCs w:val="20"/>
        </w:rPr>
        <w:t>Instalacja CCTV.</w:t>
      </w:r>
    </w:p>
    <w:p w14:paraId="5A920323" w14:textId="77777777" w:rsidR="00BD3E71" w:rsidRPr="00343892" w:rsidRDefault="00BD3E71" w:rsidP="004E3F9E">
      <w:pPr>
        <w:pStyle w:val="Akapitzlist"/>
        <w:numPr>
          <w:ilvl w:val="1"/>
          <w:numId w:val="11"/>
        </w:numPr>
        <w:spacing w:after="0"/>
        <w:jc w:val="both"/>
        <w:rPr>
          <w:rFonts w:ascii="Arial" w:hAnsi="Arial" w:cs="Arial"/>
          <w:b/>
          <w:sz w:val="20"/>
          <w:szCs w:val="20"/>
        </w:rPr>
      </w:pPr>
      <w:r>
        <w:rPr>
          <w:rFonts w:ascii="Arial" w:hAnsi="Arial" w:cs="Arial"/>
          <w:b/>
          <w:sz w:val="20"/>
          <w:szCs w:val="20"/>
        </w:rPr>
        <w:t>Zagospodarowanie terenu.</w:t>
      </w:r>
    </w:p>
    <w:p w14:paraId="2E8F38B2" w14:textId="77777777" w:rsidR="00BD3E71" w:rsidRDefault="00BD3E71" w:rsidP="004E3F9E">
      <w:pPr>
        <w:pStyle w:val="Akapitzlist"/>
        <w:numPr>
          <w:ilvl w:val="2"/>
          <w:numId w:val="16"/>
        </w:numPr>
        <w:spacing w:after="0"/>
        <w:jc w:val="both"/>
        <w:rPr>
          <w:rFonts w:ascii="Arial" w:hAnsi="Arial" w:cs="Arial"/>
          <w:bCs/>
          <w:sz w:val="20"/>
          <w:szCs w:val="20"/>
        </w:rPr>
      </w:pPr>
      <w:r>
        <w:rPr>
          <w:rFonts w:ascii="Arial" w:hAnsi="Arial" w:cs="Arial"/>
          <w:bCs/>
          <w:sz w:val="20"/>
          <w:szCs w:val="20"/>
        </w:rPr>
        <w:t>Utwardzenie terenu.</w:t>
      </w:r>
    </w:p>
    <w:p w14:paraId="477EDC7B" w14:textId="77777777" w:rsidR="00BD3E71" w:rsidRDefault="00BD3E71" w:rsidP="004E3F9E">
      <w:pPr>
        <w:pStyle w:val="Akapitzlist"/>
        <w:numPr>
          <w:ilvl w:val="2"/>
          <w:numId w:val="16"/>
        </w:numPr>
        <w:spacing w:after="0"/>
        <w:jc w:val="both"/>
        <w:rPr>
          <w:rFonts w:ascii="Arial" w:hAnsi="Arial" w:cs="Arial"/>
          <w:bCs/>
          <w:sz w:val="20"/>
          <w:szCs w:val="20"/>
        </w:rPr>
      </w:pPr>
      <w:r>
        <w:rPr>
          <w:rFonts w:ascii="Arial" w:hAnsi="Arial" w:cs="Arial"/>
          <w:bCs/>
          <w:sz w:val="20"/>
          <w:szCs w:val="20"/>
        </w:rPr>
        <w:t>Rampa.</w:t>
      </w:r>
    </w:p>
    <w:p w14:paraId="68DD3006" w14:textId="77777777" w:rsidR="00BD3E71" w:rsidRDefault="00BD3E71" w:rsidP="004E3F9E">
      <w:pPr>
        <w:pStyle w:val="Akapitzlist"/>
        <w:numPr>
          <w:ilvl w:val="2"/>
          <w:numId w:val="16"/>
        </w:numPr>
        <w:spacing w:after="0"/>
        <w:jc w:val="both"/>
        <w:rPr>
          <w:rFonts w:ascii="Arial" w:hAnsi="Arial" w:cs="Arial"/>
          <w:bCs/>
          <w:sz w:val="20"/>
          <w:szCs w:val="20"/>
        </w:rPr>
      </w:pPr>
      <w:r>
        <w:rPr>
          <w:rFonts w:ascii="Arial" w:hAnsi="Arial" w:cs="Arial"/>
          <w:bCs/>
          <w:sz w:val="20"/>
          <w:szCs w:val="20"/>
        </w:rPr>
        <w:lastRenderedPageBreak/>
        <w:t>Schody.</w:t>
      </w:r>
    </w:p>
    <w:p w14:paraId="0888521D" w14:textId="77777777" w:rsidR="00BD3E71" w:rsidRDefault="00BD3E71" w:rsidP="00BD3E71">
      <w:pPr>
        <w:pStyle w:val="Akapitzlist"/>
        <w:autoSpaceDE w:val="0"/>
        <w:autoSpaceDN w:val="0"/>
        <w:adjustRightInd w:val="0"/>
        <w:spacing w:after="0"/>
        <w:ind w:left="357"/>
        <w:jc w:val="both"/>
        <w:rPr>
          <w:rFonts w:ascii="Arial" w:eastAsia="Times New Roman" w:hAnsi="Arial" w:cs="Arial"/>
          <w:sz w:val="20"/>
          <w:szCs w:val="20"/>
        </w:rPr>
      </w:pPr>
    </w:p>
    <w:p w14:paraId="70C2E6A4" w14:textId="77777777" w:rsidR="00BD3E71" w:rsidRDefault="00BD3E71" w:rsidP="00BD3E71">
      <w:pPr>
        <w:numPr>
          <w:ilvl w:val="0"/>
          <w:numId w:val="10"/>
        </w:numPr>
        <w:spacing w:line="276" w:lineRule="auto"/>
        <w:jc w:val="both"/>
        <w:rPr>
          <w:szCs w:val="20"/>
        </w:rPr>
      </w:pPr>
      <w:r w:rsidRPr="0008517B">
        <w:rPr>
          <w:b/>
          <w:szCs w:val="20"/>
        </w:rPr>
        <w:t>Uwaga.</w:t>
      </w:r>
      <w:r w:rsidRPr="0008517B">
        <w:rPr>
          <w:szCs w:val="20"/>
        </w:rPr>
        <w:t xml:space="preserve"> Zaleca się, aby przed przygotowaniem i złożeniem oferty Wykonawca przeprowadził wizję lokalną.</w:t>
      </w:r>
    </w:p>
    <w:p w14:paraId="0017260E" w14:textId="77777777" w:rsidR="00BD3E71" w:rsidRPr="006636B8" w:rsidRDefault="00BD3E71" w:rsidP="00BD3E71">
      <w:pPr>
        <w:numPr>
          <w:ilvl w:val="0"/>
          <w:numId w:val="10"/>
        </w:numPr>
        <w:spacing w:line="276" w:lineRule="auto"/>
        <w:jc w:val="both"/>
        <w:rPr>
          <w:szCs w:val="20"/>
        </w:rPr>
      </w:pPr>
      <w:r w:rsidRPr="00774896">
        <w:rPr>
          <w:b/>
          <w:szCs w:val="20"/>
        </w:rPr>
        <w:t>Uwaga.</w:t>
      </w:r>
      <w:r w:rsidRPr="00774896">
        <w:rPr>
          <w:szCs w:val="20"/>
        </w:rPr>
        <w:t xml:space="preserve"> Przed podpisaniem umowy Wykonawca przedstawi Zamawiającemu harmonogram realizacji całego zadania inwestycyjnego.</w:t>
      </w:r>
    </w:p>
    <w:p w14:paraId="131B9FF6" w14:textId="77777777" w:rsidR="00BD3E71" w:rsidRDefault="00BD3E71" w:rsidP="00BD3E71">
      <w:pPr>
        <w:numPr>
          <w:ilvl w:val="0"/>
          <w:numId w:val="10"/>
        </w:numPr>
        <w:spacing w:line="276" w:lineRule="auto"/>
        <w:jc w:val="both"/>
        <w:rPr>
          <w:szCs w:val="20"/>
        </w:rPr>
      </w:pPr>
      <w:r w:rsidRPr="00774896">
        <w:rPr>
          <w:szCs w:val="20"/>
        </w:rPr>
        <w:t>Przed rozpoczęciem realizacji inwestycji, w dniu przekazania placu budowy Wykonawca przekaże Zamawiającemu dokumentację fotograficzną obiektu na płycie CD.</w:t>
      </w:r>
    </w:p>
    <w:p w14:paraId="25D44EAD" w14:textId="3793B491" w:rsidR="00BD3E71" w:rsidRPr="00774896" w:rsidRDefault="00BD3E71" w:rsidP="00BD3E71">
      <w:pPr>
        <w:numPr>
          <w:ilvl w:val="0"/>
          <w:numId w:val="10"/>
        </w:numPr>
        <w:spacing w:line="276" w:lineRule="auto"/>
        <w:jc w:val="both"/>
        <w:rPr>
          <w:szCs w:val="20"/>
        </w:rPr>
      </w:pPr>
      <w:r w:rsidRPr="00774896">
        <w:rPr>
          <w:szCs w:val="20"/>
        </w:rPr>
        <w:t xml:space="preserve">Wykonawca </w:t>
      </w:r>
      <w:r w:rsidR="00562B0F">
        <w:rPr>
          <w:szCs w:val="20"/>
        </w:rPr>
        <w:t xml:space="preserve">wykona i </w:t>
      </w:r>
      <w:r w:rsidRPr="00774896">
        <w:rPr>
          <w:szCs w:val="20"/>
        </w:rPr>
        <w:t xml:space="preserve">ustawi </w:t>
      </w:r>
      <w:r>
        <w:rPr>
          <w:szCs w:val="20"/>
        </w:rPr>
        <w:t>1</w:t>
      </w:r>
      <w:r w:rsidRPr="00774896">
        <w:rPr>
          <w:szCs w:val="20"/>
        </w:rPr>
        <w:t xml:space="preserve"> szt. tablic</w:t>
      </w:r>
      <w:r>
        <w:rPr>
          <w:szCs w:val="20"/>
        </w:rPr>
        <w:t>y</w:t>
      </w:r>
      <w:r w:rsidRPr="00774896">
        <w:rPr>
          <w:szCs w:val="20"/>
        </w:rPr>
        <w:t xml:space="preserve"> informacyjn</w:t>
      </w:r>
      <w:r>
        <w:rPr>
          <w:szCs w:val="20"/>
        </w:rPr>
        <w:t>ej</w:t>
      </w:r>
      <w:r w:rsidRPr="00774896">
        <w:rPr>
          <w:szCs w:val="20"/>
        </w:rPr>
        <w:t xml:space="preserve"> o wymiarach zgodnych z program</w:t>
      </w:r>
      <w:r>
        <w:rPr>
          <w:szCs w:val="20"/>
        </w:rPr>
        <w:t>em</w:t>
      </w:r>
      <w:r w:rsidRPr="00774896">
        <w:rPr>
          <w:szCs w:val="20"/>
        </w:rPr>
        <w:t xml:space="preserve"> dofinansowania, przymocowaną do metalowego stelażu. Wzór poda Zamawiający na przekazaniu placu budowy.</w:t>
      </w:r>
    </w:p>
    <w:p w14:paraId="5CDB0DB8" w14:textId="77777777" w:rsidR="00BD3E71" w:rsidRPr="00774896" w:rsidRDefault="00BD3E71" w:rsidP="00BD3E71">
      <w:pPr>
        <w:numPr>
          <w:ilvl w:val="0"/>
          <w:numId w:val="10"/>
        </w:numPr>
        <w:spacing w:line="276" w:lineRule="auto"/>
        <w:jc w:val="both"/>
        <w:rPr>
          <w:szCs w:val="20"/>
        </w:rPr>
      </w:pPr>
      <w:r w:rsidRPr="000318D2">
        <w:rPr>
          <w:szCs w:val="20"/>
        </w:rPr>
        <w:t>Wykona</w:t>
      </w:r>
      <w:r>
        <w:rPr>
          <w:szCs w:val="20"/>
        </w:rPr>
        <w:t xml:space="preserve">wca uzgodni z zarządcą obiektu </w:t>
      </w:r>
      <w:r w:rsidRPr="000318D2">
        <w:rPr>
          <w:szCs w:val="20"/>
        </w:rPr>
        <w:t xml:space="preserve">sposób i terminy prowadzenia robót budowlanych </w:t>
      </w:r>
      <w:r>
        <w:rPr>
          <w:szCs w:val="20"/>
        </w:rPr>
        <w:br/>
      </w:r>
      <w:r w:rsidRPr="000318D2">
        <w:rPr>
          <w:szCs w:val="20"/>
        </w:rPr>
        <w:t>w poszczególnych pomieszczeniach.</w:t>
      </w:r>
    </w:p>
    <w:p w14:paraId="5AAA2F6C" w14:textId="77777777" w:rsidR="00BD3E71" w:rsidRPr="00774896" w:rsidRDefault="00BD3E71" w:rsidP="00BD3E71">
      <w:pPr>
        <w:numPr>
          <w:ilvl w:val="0"/>
          <w:numId w:val="10"/>
        </w:numPr>
        <w:spacing w:line="276" w:lineRule="auto"/>
        <w:jc w:val="both"/>
        <w:rPr>
          <w:szCs w:val="20"/>
        </w:rPr>
      </w:pPr>
      <w:r w:rsidRPr="00774896">
        <w:rPr>
          <w:szCs w:val="20"/>
        </w:rPr>
        <w:t>Wykonawca ogrodzi i zabezpieczy teren wykonywanych robót budowlanych.</w:t>
      </w:r>
    </w:p>
    <w:p w14:paraId="4DEA2B6F" w14:textId="77777777" w:rsidR="00BD3E71" w:rsidRPr="00774896" w:rsidRDefault="00BD3E71" w:rsidP="00BD3E71">
      <w:pPr>
        <w:numPr>
          <w:ilvl w:val="0"/>
          <w:numId w:val="10"/>
        </w:numPr>
        <w:spacing w:line="276" w:lineRule="auto"/>
        <w:jc w:val="both"/>
        <w:rPr>
          <w:szCs w:val="20"/>
        </w:rPr>
      </w:pPr>
      <w:r w:rsidRPr="00774896">
        <w:rPr>
          <w:szCs w:val="20"/>
        </w:rPr>
        <w:t>Wykonawca zorganizuje na własny koszt dojazd na plac budowy.</w:t>
      </w:r>
    </w:p>
    <w:p w14:paraId="2B911C10" w14:textId="77777777" w:rsidR="00BD3E71" w:rsidRPr="00774896" w:rsidRDefault="00BD3E71" w:rsidP="00BD3E71">
      <w:pPr>
        <w:numPr>
          <w:ilvl w:val="0"/>
          <w:numId w:val="10"/>
        </w:numPr>
        <w:spacing w:line="276" w:lineRule="auto"/>
        <w:jc w:val="both"/>
        <w:rPr>
          <w:szCs w:val="20"/>
        </w:rPr>
      </w:pPr>
      <w:r w:rsidRPr="00774896">
        <w:rPr>
          <w:bCs/>
          <w:szCs w:val="20"/>
        </w:rPr>
        <w:t>Zamawiający wymaga, aby ciągi komunikacyjne i ewakuacyjne</w:t>
      </w:r>
      <w:r>
        <w:rPr>
          <w:bCs/>
          <w:szCs w:val="20"/>
        </w:rPr>
        <w:t xml:space="preserve"> </w:t>
      </w:r>
      <w:r w:rsidRPr="00774896">
        <w:rPr>
          <w:bCs/>
          <w:szCs w:val="20"/>
        </w:rPr>
        <w:t>były wolne od przeszkód, materiałów budowlanych i sprzętu budowlanego.</w:t>
      </w:r>
    </w:p>
    <w:p w14:paraId="78EE6A60" w14:textId="77777777" w:rsidR="00BD3E71" w:rsidRPr="00774896" w:rsidRDefault="00BD3E71" w:rsidP="00BD3E71">
      <w:pPr>
        <w:numPr>
          <w:ilvl w:val="0"/>
          <w:numId w:val="10"/>
        </w:numPr>
        <w:spacing w:line="276" w:lineRule="auto"/>
        <w:jc w:val="both"/>
        <w:rPr>
          <w:szCs w:val="20"/>
        </w:rPr>
      </w:pPr>
      <w:r w:rsidRPr="00774896">
        <w:rPr>
          <w:bCs/>
          <w:szCs w:val="20"/>
        </w:rPr>
        <w:t>Wykonawca we własnym zakresie i na własny koszt w miejscu wskazanym przez Zamawiającego ustawi kontener na materiały budowlane rozbiórkowe oraz inne materiały budowlane, które potem na własny koszt zutylizuje.</w:t>
      </w:r>
    </w:p>
    <w:p w14:paraId="6D73D989" w14:textId="77777777" w:rsidR="00BD3E71" w:rsidRPr="00774896" w:rsidRDefault="00BD3E71" w:rsidP="00BD3E71">
      <w:pPr>
        <w:numPr>
          <w:ilvl w:val="0"/>
          <w:numId w:val="10"/>
        </w:numPr>
        <w:spacing w:line="276" w:lineRule="auto"/>
        <w:jc w:val="both"/>
        <w:rPr>
          <w:szCs w:val="20"/>
        </w:rPr>
      </w:pPr>
      <w:r w:rsidRPr="00774896">
        <w:rPr>
          <w:szCs w:val="20"/>
        </w:rPr>
        <w:t>Gruz i materiały rozbiórkowe Wykonawca zutylizuje we własnym zakresie i na własny koszt.</w:t>
      </w:r>
    </w:p>
    <w:p w14:paraId="106D55EF" w14:textId="77777777" w:rsidR="00BD3E71" w:rsidRPr="00774896" w:rsidRDefault="00BD3E71" w:rsidP="00BD3E71">
      <w:pPr>
        <w:numPr>
          <w:ilvl w:val="0"/>
          <w:numId w:val="10"/>
        </w:numPr>
        <w:spacing w:line="276" w:lineRule="auto"/>
        <w:jc w:val="both"/>
        <w:rPr>
          <w:szCs w:val="20"/>
        </w:rPr>
      </w:pPr>
      <w:bookmarkStart w:id="8" w:name="_Hlk193198548"/>
      <w:r w:rsidRPr="00774896">
        <w:rPr>
          <w:b/>
          <w:bCs/>
          <w:szCs w:val="20"/>
        </w:rPr>
        <w:t xml:space="preserve">Uwaga. </w:t>
      </w:r>
      <w:r w:rsidRPr="00774896">
        <w:rPr>
          <w:szCs w:val="20"/>
        </w:rPr>
        <w:t xml:space="preserve">Ostateczną kolorystykę i rodzaj materiałów wykończeniowych Wykonawca uzgodni </w:t>
      </w:r>
      <w:r>
        <w:rPr>
          <w:szCs w:val="20"/>
        </w:rPr>
        <w:br/>
      </w:r>
      <w:r w:rsidRPr="00774896">
        <w:rPr>
          <w:szCs w:val="20"/>
        </w:rPr>
        <w:t>z Zamawiającym (okna, drzwi, płytki, wykładzina, farby, biały montaż itd.). Wykonawca przedstawi min. 3 rodzaje materiałów i uzyska pisemną akceptację Zamawiającego.</w:t>
      </w:r>
    </w:p>
    <w:p w14:paraId="4D865A5C" w14:textId="61CBD803" w:rsidR="00BD3E71" w:rsidRPr="00AC4B75" w:rsidRDefault="00BD3E71" w:rsidP="00BD3E71">
      <w:pPr>
        <w:numPr>
          <w:ilvl w:val="0"/>
          <w:numId w:val="10"/>
        </w:numPr>
        <w:spacing w:line="276" w:lineRule="auto"/>
        <w:jc w:val="both"/>
        <w:rPr>
          <w:szCs w:val="20"/>
        </w:rPr>
      </w:pPr>
      <w:r w:rsidRPr="00774896">
        <w:rPr>
          <w:szCs w:val="20"/>
        </w:rPr>
        <w:t>W toaletach Wykonawca zamontuje uchwyty dla NPS</w:t>
      </w:r>
      <w:r>
        <w:rPr>
          <w:szCs w:val="20"/>
        </w:rPr>
        <w:t xml:space="preserve"> (zgodnie z obowiązują</w:t>
      </w:r>
      <w:r w:rsidRPr="00774896">
        <w:rPr>
          <w:szCs w:val="20"/>
        </w:rPr>
        <w:t>cymi przepisami)</w:t>
      </w:r>
      <w:r>
        <w:rPr>
          <w:szCs w:val="20"/>
        </w:rPr>
        <w:t xml:space="preserve"> </w:t>
      </w:r>
      <w:r w:rsidR="004E3F9E">
        <w:rPr>
          <w:szCs w:val="20"/>
        </w:rPr>
        <w:br/>
      </w:r>
      <w:r>
        <w:rPr>
          <w:szCs w:val="20"/>
        </w:rPr>
        <w:t>i</w:t>
      </w:r>
      <w:r w:rsidRPr="00AC4B75">
        <w:rPr>
          <w:szCs w:val="20"/>
        </w:rPr>
        <w:t xml:space="preserve"> zastos</w:t>
      </w:r>
      <w:r>
        <w:rPr>
          <w:szCs w:val="20"/>
        </w:rPr>
        <w:t>uje</w:t>
      </w:r>
      <w:r w:rsidRPr="00AC4B75">
        <w:rPr>
          <w:szCs w:val="20"/>
        </w:rPr>
        <w:t xml:space="preserve"> deski wolnoopadające.</w:t>
      </w:r>
    </w:p>
    <w:bookmarkEnd w:id="8"/>
    <w:p w14:paraId="36455F87" w14:textId="77777777" w:rsidR="00BD3E71" w:rsidRPr="00774896" w:rsidRDefault="00BD3E71" w:rsidP="00BD3E71">
      <w:pPr>
        <w:numPr>
          <w:ilvl w:val="0"/>
          <w:numId w:val="10"/>
        </w:numPr>
        <w:spacing w:line="276" w:lineRule="auto"/>
        <w:jc w:val="both"/>
        <w:rPr>
          <w:szCs w:val="20"/>
        </w:rPr>
      </w:pPr>
      <w:r w:rsidRPr="00774896">
        <w:rPr>
          <w:szCs w:val="20"/>
        </w:rPr>
        <w:t>Wykonawca przywróci teren przyległy i drogi dojazdowe do stanu pierwotnego.</w:t>
      </w:r>
    </w:p>
    <w:p w14:paraId="1E6E8B4C" w14:textId="77777777" w:rsidR="00BD3E71" w:rsidRPr="00774896" w:rsidRDefault="00BD3E71" w:rsidP="00BD3E71">
      <w:pPr>
        <w:numPr>
          <w:ilvl w:val="0"/>
          <w:numId w:val="10"/>
        </w:numPr>
        <w:spacing w:line="276" w:lineRule="auto"/>
        <w:jc w:val="both"/>
        <w:rPr>
          <w:szCs w:val="20"/>
        </w:rPr>
      </w:pPr>
      <w:r w:rsidRPr="00774896">
        <w:rPr>
          <w:szCs w:val="20"/>
        </w:rPr>
        <w:t>Wykonawca po przeprowadzon</w:t>
      </w:r>
      <w:r>
        <w:rPr>
          <w:szCs w:val="20"/>
        </w:rPr>
        <w:t>ych robotach budowlanych</w:t>
      </w:r>
      <w:r w:rsidRPr="00774896">
        <w:rPr>
          <w:szCs w:val="20"/>
        </w:rPr>
        <w:t xml:space="preserve"> wykona i przekaże Zamawiającemu świadectwo charakterystyki energetycznej budynku.</w:t>
      </w:r>
    </w:p>
    <w:p w14:paraId="11E2A081" w14:textId="77777777" w:rsidR="00BD3E71" w:rsidRPr="00774896" w:rsidRDefault="00BD3E71" w:rsidP="00BD3E71">
      <w:pPr>
        <w:numPr>
          <w:ilvl w:val="0"/>
          <w:numId w:val="10"/>
        </w:numPr>
        <w:spacing w:line="276" w:lineRule="auto"/>
        <w:jc w:val="both"/>
        <w:rPr>
          <w:szCs w:val="20"/>
        </w:rPr>
      </w:pPr>
      <w:bookmarkStart w:id="9" w:name="_Hlk193199141"/>
      <w:r w:rsidRPr="00774896">
        <w:rPr>
          <w:szCs w:val="20"/>
        </w:rPr>
        <w:t>Przedmiot zamówienia szczegółowo został określony w dokumentacji projektowej, specyfikacji technicznej wykonania i odbioru robót, oraz pomocniczo w przedmiar</w:t>
      </w:r>
      <w:r>
        <w:rPr>
          <w:szCs w:val="20"/>
        </w:rPr>
        <w:t>ach</w:t>
      </w:r>
      <w:r w:rsidRPr="00774896">
        <w:rPr>
          <w:szCs w:val="20"/>
        </w:rPr>
        <w:t xml:space="preserve"> robót stanowiących załączniki do SWZ.</w:t>
      </w:r>
    </w:p>
    <w:bookmarkEnd w:id="9"/>
    <w:p w14:paraId="3E3429B0" w14:textId="642AE84B" w:rsidR="00BD3E71" w:rsidRPr="00774896" w:rsidRDefault="00BD3E71" w:rsidP="00BD3E71">
      <w:pPr>
        <w:pStyle w:val="Akapitzlist"/>
        <w:numPr>
          <w:ilvl w:val="0"/>
          <w:numId w:val="10"/>
        </w:numPr>
        <w:spacing w:after="0"/>
        <w:jc w:val="both"/>
        <w:rPr>
          <w:rFonts w:ascii="Arial" w:hAnsi="Arial" w:cs="Arial"/>
          <w:sz w:val="20"/>
          <w:szCs w:val="20"/>
          <w:lang w:eastAsia="pl-PL"/>
        </w:rPr>
      </w:pPr>
      <w:r w:rsidRPr="00774896">
        <w:rPr>
          <w:rFonts w:ascii="Arial" w:hAnsi="Arial" w:cs="Arial"/>
          <w:sz w:val="20"/>
          <w:szCs w:val="20"/>
          <w:lang w:eastAsia="pl-PL"/>
        </w:rPr>
        <w:t xml:space="preserve">O ile w opisie przedmiotu zamówienia, dokumentacji projektowej, specyfikacjach technicznych wykonania i odbioru robót, przedmiarach robót, wyjaśnieniach do przetargu Zamawiający wskazuje nazwy producentów materiałów, urządzeń, wyrobów itp., oznacza to, że Wykonawca może przyjąć rozwiązania wskazane przez Zamawiającego lub równoważne. Wykonawca musi jednak wykazać, że zastosowane materiały, urządzenia itp. są równoważne. </w:t>
      </w:r>
      <w:r w:rsidRPr="00343892">
        <w:rPr>
          <w:rFonts w:ascii="Arial" w:hAnsi="Arial" w:cs="Arial"/>
          <w:sz w:val="20"/>
          <w:szCs w:val="20"/>
          <w:u w:val="single"/>
          <w:lang w:eastAsia="pl-PL"/>
        </w:rPr>
        <w:t>Zamawiający opisując przedmiot zamówienia przez odniesienie do norm, ocen technicznych, specyfikacji technicznych i systemów referencji technicznych, o których mowa w art. 101 ust. 1 pkt 2 oraz ust. 3 ustawy Pzp dopuszcza rozwiązania równoważne opisywanym, a odniesieniu takiemu towarzyszą wyrazy „lub równoważne”.</w:t>
      </w:r>
    </w:p>
    <w:p w14:paraId="723020F2" w14:textId="5D1E7317" w:rsidR="00BD3E71" w:rsidRPr="00774896" w:rsidRDefault="00BD3E71" w:rsidP="00BD3E71">
      <w:pPr>
        <w:pStyle w:val="Akapitzlist"/>
        <w:numPr>
          <w:ilvl w:val="0"/>
          <w:numId w:val="10"/>
        </w:numPr>
        <w:spacing w:after="0"/>
        <w:jc w:val="both"/>
        <w:rPr>
          <w:rFonts w:ascii="Arial" w:hAnsi="Arial" w:cs="Arial"/>
          <w:sz w:val="20"/>
          <w:szCs w:val="20"/>
          <w:lang w:eastAsia="pl-PL"/>
        </w:rPr>
      </w:pPr>
      <w:r w:rsidRPr="00774896">
        <w:rPr>
          <w:rFonts w:ascii="Arial" w:hAnsi="Arial" w:cs="Arial"/>
          <w:sz w:val="20"/>
          <w:szCs w:val="20"/>
          <w:lang w:eastAsia="pl-PL"/>
        </w:rPr>
        <w:t xml:space="preserve">Wszystkie określenia i nazwy materiałów służą jedynie do określenia parametrów jakościowych użytych materiałów. Brak określenia szczególnych wymogów przez Zamawiającego </w:t>
      </w:r>
      <w:r w:rsidR="004E3F9E">
        <w:rPr>
          <w:rFonts w:ascii="Arial" w:hAnsi="Arial" w:cs="Arial"/>
          <w:sz w:val="20"/>
          <w:szCs w:val="20"/>
          <w:lang w:eastAsia="pl-PL"/>
        </w:rPr>
        <w:br/>
      </w:r>
      <w:r w:rsidRPr="00774896">
        <w:rPr>
          <w:rFonts w:ascii="Arial" w:hAnsi="Arial" w:cs="Arial"/>
          <w:sz w:val="20"/>
          <w:szCs w:val="20"/>
          <w:lang w:eastAsia="pl-PL"/>
        </w:rPr>
        <w:t>w przedmiocie standardu wykonania (jakości materiałów, sprzętu, urządzeń, itp.) oznacza, że Wykonawca wywiąże się ze swoich obowiązków, kiedy zachowa średni standard wykonania, po jego akceptacji przez Zamawiającego.</w:t>
      </w:r>
    </w:p>
    <w:p w14:paraId="3B6CE637" w14:textId="74321E22" w:rsidR="00BD3E71" w:rsidRPr="00774896" w:rsidRDefault="00BD3E71" w:rsidP="00BD3E71">
      <w:pPr>
        <w:numPr>
          <w:ilvl w:val="0"/>
          <w:numId w:val="10"/>
        </w:numPr>
        <w:spacing w:line="276" w:lineRule="auto"/>
        <w:jc w:val="both"/>
        <w:rPr>
          <w:szCs w:val="20"/>
        </w:rPr>
      </w:pPr>
      <w:r w:rsidRPr="00774896">
        <w:rPr>
          <w:szCs w:val="20"/>
        </w:rPr>
        <w:t xml:space="preserve">Zamawiający uzna, że oferta jest równoważna, jeżeli przedstawia przedmiot zamówienia </w:t>
      </w:r>
      <w:r w:rsidR="004E3F9E">
        <w:rPr>
          <w:szCs w:val="20"/>
        </w:rPr>
        <w:br/>
      </w:r>
      <w:r w:rsidRPr="00774896">
        <w:rPr>
          <w:szCs w:val="20"/>
        </w:rPr>
        <w:t>o właściwościach funkcjonalnych i jakościowych takich samych lub lepszych od tych, które zostały określone w SWZ, lecz oznaczonych innym znakiem towarowym, patentem lub pochodzeniem. Przy czym istotne jest to, że produkt równoważny to produkt, który nie jest identyczny, tożsamy z produktem referencyjnym, ale posiada pewne, istotne dla Zamawiającego, zbliżone do produktu referencyjnego cechy i parametry.</w:t>
      </w:r>
    </w:p>
    <w:p w14:paraId="5BC8A106" w14:textId="41BAE3F4" w:rsidR="00BD3E71" w:rsidRPr="00774896" w:rsidRDefault="00BD3E71" w:rsidP="00BD3E71">
      <w:pPr>
        <w:numPr>
          <w:ilvl w:val="0"/>
          <w:numId w:val="10"/>
        </w:numPr>
        <w:spacing w:line="276" w:lineRule="auto"/>
        <w:jc w:val="both"/>
        <w:rPr>
          <w:szCs w:val="20"/>
          <w:u w:val="single"/>
        </w:rPr>
      </w:pPr>
      <w:r w:rsidRPr="00774896">
        <w:rPr>
          <w:szCs w:val="20"/>
          <w:u w:val="single"/>
        </w:rPr>
        <w:lastRenderedPageBreak/>
        <w:t xml:space="preserve">Zamawiający, zgodnie z zapisami art. 95 ustawy Pzp wymaga zatrudnienia przez wykonawcę lubpodwykonawcę na podstawie umowy o pracę osób wykonujących następujące czynności </w:t>
      </w:r>
      <w:r w:rsidR="004E3F9E">
        <w:rPr>
          <w:szCs w:val="20"/>
          <w:u w:val="single"/>
        </w:rPr>
        <w:br/>
      </w:r>
      <w:r w:rsidRPr="00774896">
        <w:rPr>
          <w:szCs w:val="20"/>
          <w:u w:val="single"/>
        </w:rPr>
        <w:t>w zakresie realizacji zamówienia, jeżeli wykonanie tych czynności polega na wykonywaniu pracy w sposób określonyw art. 22 § 1 ustawy z dnia 26 czerwca 1974 r. Kodeks pracy:</w:t>
      </w:r>
    </w:p>
    <w:p w14:paraId="3AD6433D" w14:textId="77777777" w:rsidR="00BD3E71" w:rsidRPr="00774896" w:rsidRDefault="00BD3E71" w:rsidP="004E3F9E">
      <w:pPr>
        <w:numPr>
          <w:ilvl w:val="1"/>
          <w:numId w:val="17"/>
        </w:numPr>
        <w:spacing w:line="276" w:lineRule="auto"/>
        <w:jc w:val="both"/>
        <w:rPr>
          <w:szCs w:val="20"/>
        </w:rPr>
      </w:pPr>
      <w:bookmarkStart w:id="10" w:name="_Hlk166829565"/>
      <w:r w:rsidRPr="00774896">
        <w:rPr>
          <w:szCs w:val="20"/>
        </w:rPr>
        <w:t>wykonywanie czynności związanych z robotami ziemnymi,</w:t>
      </w:r>
    </w:p>
    <w:p w14:paraId="48DE4FC1" w14:textId="77777777" w:rsidR="00BD3E71" w:rsidRPr="00774896" w:rsidRDefault="00BD3E71" w:rsidP="004E3F9E">
      <w:pPr>
        <w:numPr>
          <w:ilvl w:val="1"/>
          <w:numId w:val="17"/>
        </w:numPr>
        <w:spacing w:line="276" w:lineRule="auto"/>
        <w:jc w:val="both"/>
        <w:rPr>
          <w:szCs w:val="20"/>
        </w:rPr>
      </w:pPr>
      <w:r w:rsidRPr="00774896">
        <w:rPr>
          <w:szCs w:val="20"/>
        </w:rPr>
        <w:t>wykonywanie robót ogólnobudowlanych,</w:t>
      </w:r>
    </w:p>
    <w:p w14:paraId="13A67BBA" w14:textId="77777777" w:rsidR="00BD3E71" w:rsidRPr="00774896" w:rsidRDefault="00BD3E71" w:rsidP="004E3F9E">
      <w:pPr>
        <w:numPr>
          <w:ilvl w:val="1"/>
          <w:numId w:val="17"/>
        </w:numPr>
        <w:spacing w:line="276" w:lineRule="auto"/>
        <w:jc w:val="both"/>
        <w:rPr>
          <w:szCs w:val="20"/>
        </w:rPr>
      </w:pPr>
      <w:r w:rsidRPr="00774896">
        <w:rPr>
          <w:szCs w:val="20"/>
        </w:rPr>
        <w:t>wykonywanie robót instalacyjnych (sanitarne, elektryczne, teletechniczne),</w:t>
      </w:r>
    </w:p>
    <w:p w14:paraId="74E55586" w14:textId="77777777" w:rsidR="00BD3E71" w:rsidRPr="00774896" w:rsidRDefault="00BD3E71" w:rsidP="004E3F9E">
      <w:pPr>
        <w:numPr>
          <w:ilvl w:val="1"/>
          <w:numId w:val="17"/>
        </w:numPr>
        <w:spacing w:line="276" w:lineRule="auto"/>
        <w:jc w:val="both"/>
        <w:rPr>
          <w:szCs w:val="20"/>
        </w:rPr>
      </w:pPr>
      <w:r w:rsidRPr="00774896">
        <w:rPr>
          <w:szCs w:val="20"/>
        </w:rPr>
        <w:t>wykonywanie prac elewacyjnych,</w:t>
      </w:r>
    </w:p>
    <w:p w14:paraId="1D0EF669" w14:textId="77777777" w:rsidR="00BD3E71" w:rsidRPr="00774896" w:rsidRDefault="00BD3E71" w:rsidP="004E3F9E">
      <w:pPr>
        <w:numPr>
          <w:ilvl w:val="1"/>
          <w:numId w:val="17"/>
        </w:numPr>
        <w:spacing w:line="276" w:lineRule="auto"/>
        <w:jc w:val="both"/>
        <w:rPr>
          <w:szCs w:val="20"/>
        </w:rPr>
      </w:pPr>
      <w:r w:rsidRPr="00774896">
        <w:rPr>
          <w:szCs w:val="20"/>
        </w:rPr>
        <w:t>wymiana stolarki okiennej i drzwiowej,</w:t>
      </w:r>
    </w:p>
    <w:p w14:paraId="620FD004" w14:textId="77777777" w:rsidR="00BD3E71" w:rsidRPr="00774896" w:rsidRDefault="00BD3E71" w:rsidP="004E3F9E">
      <w:pPr>
        <w:numPr>
          <w:ilvl w:val="1"/>
          <w:numId w:val="17"/>
        </w:numPr>
        <w:spacing w:line="276" w:lineRule="auto"/>
        <w:jc w:val="both"/>
        <w:rPr>
          <w:szCs w:val="20"/>
        </w:rPr>
      </w:pPr>
      <w:r w:rsidRPr="00774896">
        <w:rPr>
          <w:szCs w:val="20"/>
        </w:rPr>
        <w:t>montaż pomp ciepła,</w:t>
      </w:r>
    </w:p>
    <w:p w14:paraId="13AC1A4C" w14:textId="77777777" w:rsidR="00BD3E71" w:rsidRPr="00774896" w:rsidRDefault="00BD3E71" w:rsidP="004E3F9E">
      <w:pPr>
        <w:numPr>
          <w:ilvl w:val="1"/>
          <w:numId w:val="17"/>
        </w:numPr>
        <w:spacing w:line="276" w:lineRule="auto"/>
        <w:jc w:val="both"/>
        <w:rPr>
          <w:szCs w:val="20"/>
        </w:rPr>
      </w:pPr>
      <w:r w:rsidRPr="00774896">
        <w:rPr>
          <w:szCs w:val="20"/>
        </w:rPr>
        <w:t>wykonywanie robót związanych z zagospodarowaniem terenu.</w:t>
      </w:r>
    </w:p>
    <w:bookmarkEnd w:id="10"/>
    <w:p w14:paraId="4C799E37" w14:textId="77777777" w:rsidR="00BD3E71" w:rsidRPr="00774896" w:rsidRDefault="00BD3E71" w:rsidP="00BD3E71">
      <w:pPr>
        <w:spacing w:line="276" w:lineRule="auto"/>
        <w:ind w:left="284"/>
        <w:jc w:val="both"/>
        <w:rPr>
          <w:szCs w:val="20"/>
        </w:rPr>
      </w:pPr>
      <w:r w:rsidRPr="00774896">
        <w:rPr>
          <w:szCs w:val="20"/>
        </w:rPr>
        <w:t>Obowiązki Wykonawcy z tytułu spełnienia niniejszego wymogu określają Projektowane Postanowienia Umowy (PPU).</w:t>
      </w:r>
    </w:p>
    <w:p w14:paraId="70B77E31" w14:textId="77777777" w:rsidR="00BD3E71" w:rsidRDefault="00BD3E71" w:rsidP="00BD3E71">
      <w:pPr>
        <w:pStyle w:val="Nagwek4"/>
        <w:spacing w:line="276" w:lineRule="auto"/>
        <w:rPr>
          <w:rFonts w:ascii="Arial" w:hAnsi="Arial" w:cs="Arial"/>
          <w:color w:val="FF0000"/>
          <w:sz w:val="20"/>
        </w:rPr>
      </w:pPr>
    </w:p>
    <w:p w14:paraId="4A711250" w14:textId="77777777" w:rsidR="00BD3E71" w:rsidRDefault="00BD3E71" w:rsidP="00BD3E71">
      <w:pPr>
        <w:rPr>
          <w:lang w:eastAsia="en-US"/>
        </w:rPr>
      </w:pPr>
    </w:p>
    <w:p w14:paraId="6ED87248" w14:textId="77777777" w:rsidR="00BD3E71" w:rsidRPr="00343892" w:rsidRDefault="00BD3E71" w:rsidP="00BD3E71">
      <w:pPr>
        <w:jc w:val="right"/>
        <w:rPr>
          <w:lang w:eastAsia="en-US"/>
        </w:rPr>
      </w:pPr>
      <w:r>
        <w:rPr>
          <w:lang w:eastAsia="en-US"/>
        </w:rPr>
        <w:t>Sporządził:</w:t>
      </w:r>
    </w:p>
    <w:p w14:paraId="00A53197" w14:textId="77777777" w:rsidR="00BD3E71" w:rsidRPr="00774896" w:rsidRDefault="00BD3E71" w:rsidP="00BD3E71">
      <w:pPr>
        <w:spacing w:line="276" w:lineRule="auto"/>
        <w:rPr>
          <w:szCs w:val="20"/>
          <w:lang w:eastAsia="en-US"/>
        </w:rPr>
      </w:pPr>
    </w:p>
    <w:p w14:paraId="2CA7E664" w14:textId="10A7E291" w:rsidR="004A0B39" w:rsidRPr="00BD3E71" w:rsidRDefault="004A0B39" w:rsidP="00BD3E71"/>
    <w:sectPr w:rsidR="004A0B39" w:rsidRPr="00BD3E71" w:rsidSect="00755A7C">
      <w:headerReference w:type="even" r:id="rId8"/>
      <w:headerReference w:type="default" r:id="rId9"/>
      <w:footerReference w:type="even" r:id="rId10"/>
      <w:footerReference w:type="default" r:id="rId11"/>
      <w:headerReference w:type="first" r:id="rId12"/>
      <w:footerReference w:type="first" r:id="rId13"/>
      <w:pgSz w:w="11906" w:h="16838"/>
      <w:pgMar w:top="1440" w:right="1133" w:bottom="1440" w:left="1800" w:header="454"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C10F6" w14:textId="77777777" w:rsidR="00CA25C1" w:rsidRDefault="00CA25C1" w:rsidP="00A73AAE">
      <w:r>
        <w:separator/>
      </w:r>
    </w:p>
  </w:endnote>
  <w:endnote w:type="continuationSeparator" w:id="0">
    <w:p w14:paraId="15440F2A" w14:textId="77777777" w:rsidR="00CA25C1" w:rsidRDefault="00CA25C1" w:rsidP="00A73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Barlow">
    <w:charset w:val="EE"/>
    <w:family w:val="auto"/>
    <w:pitch w:val="variable"/>
    <w:sig w:usb0="20000007" w:usb1="00000000"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A8A61" w14:textId="77777777" w:rsidR="003D7CA9" w:rsidRDefault="003D7CA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7AED0" w14:textId="77777777" w:rsidR="00A73AAE" w:rsidRDefault="00000000" w:rsidP="00A73AAE">
    <w:pPr>
      <w:pStyle w:val="Stopka"/>
      <w:jc w:val="center"/>
    </w:pPr>
    <w:r>
      <w:rPr>
        <w:noProof/>
      </w:rPr>
      <w:pict w14:anchorId="436D4012">
        <v:shapetype id="_x0000_t32" coordsize="21600,21600" o:spt="32" o:oned="t" path="m,l21600,21600e" filled="f">
          <v:path arrowok="t" fillok="f" o:connecttype="none"/>
          <o:lock v:ext="edit" shapetype="t"/>
        </v:shapetype>
        <v:shape id="Łącznik prosty ze strzałką 4" o:spid="_x0000_s1030" type="#_x0000_t32" style="position:absolute;left:0;text-align:left;margin-left:70.9pt;margin-top:780.15pt;width:469.2pt;height:.55pt;flip:y;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"/>
      </w:pict>
    </w:r>
    <w:r>
      <w:rPr>
        <w:noProof/>
      </w:rPr>
      <w:pict w14:anchorId="513FBBE5">
        <v:shape id="Łącznik prosty ze strzałką 3" o:spid="_x0000_s1029" type="#_x0000_t32" style="position:absolute;left:0;text-align:left;margin-left:70.9pt;margin-top:780.15pt;width:469.2pt;height:.55pt;flip: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"/>
      </w:pict>
    </w:r>
    <w:r>
      <w:rPr>
        <w:noProof/>
      </w:rPr>
      <w:pict w14:anchorId="1518135D">
        <v:shape id="Łącznik prosty ze strzałką 2" o:spid="_x0000_s1028" type="#_x0000_t32" style="position:absolute;left:0;text-align:left;margin-left:70.9pt;margin-top:780.15pt;width:469.2pt;height:.55pt;flip:y;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"/>
      </w:pict>
    </w:r>
  </w:p>
  <w:p w14:paraId="4D1A4584" w14:textId="77777777" w:rsidR="00A73AAE" w:rsidRDefault="00A73AAE" w:rsidP="00A73AAE">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ADA28" w14:textId="77777777" w:rsidR="00A73AAE" w:rsidRDefault="00BB7DA8">
    <w:pPr>
      <w:pStyle w:val="Stopka"/>
    </w:pPr>
    <w:r>
      <w:rPr>
        <w:noProof/>
      </w:rPr>
      <w:drawing>
        <wp:inline distT="0" distB="0" distL="0" distR="0" wp14:anchorId="428FE777" wp14:editId="25AF8B9C">
          <wp:extent cx="5274310" cy="360304"/>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360304"/>
                  </a:xfrm>
                  <a:prstGeom prst="rect">
                    <a:avLst/>
                  </a:prstGeom>
                  <a:noFill/>
                  <a:ln>
                    <a:noFill/>
                  </a:ln>
                </pic:spPr>
              </pic:pic>
            </a:graphicData>
          </a:graphic>
        </wp:inline>
      </w:drawing>
    </w:r>
  </w:p>
  <w:p w14:paraId="0D30067A" w14:textId="77777777" w:rsidR="00A73AAE" w:rsidRDefault="00A73AA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7EA69" w14:textId="77777777" w:rsidR="00CA25C1" w:rsidRDefault="00CA25C1" w:rsidP="00A73AAE">
      <w:r>
        <w:separator/>
      </w:r>
    </w:p>
  </w:footnote>
  <w:footnote w:type="continuationSeparator" w:id="0">
    <w:p w14:paraId="2323594A" w14:textId="77777777" w:rsidR="00CA25C1" w:rsidRDefault="00CA25C1" w:rsidP="00A73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D4CBB" w14:textId="77777777" w:rsidR="003D7CA9" w:rsidRDefault="003D7CA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DB45C" w14:textId="77777777" w:rsidR="00A73AAE" w:rsidRDefault="00000000">
    <w:pPr>
      <w:pStyle w:val="Nagwek"/>
    </w:pPr>
    <w:r>
      <w:rPr>
        <w:noProof/>
      </w:rPr>
      <w:pict w14:anchorId="75045CE9">
        <v:shapetype id="_x0000_t32" coordsize="21600,21600" o:spt="32" o:oned="t" path="m,l21600,21600e" filled="f">
          <v:path arrowok="t" fillok="f" o:connecttype="none"/>
          <o:lock v:ext="edit" shapetype="t"/>
        </v:shapetype>
        <v:shape id="Łącznik prosty ze strzałką 6" o:spid="_x0000_s1026" type="#_x0000_t32" style="position:absolute;margin-left:-35.6pt;margin-top:18.35pt;width:469.2pt;height:.55pt;flip:y;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"/>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1101"/>
      <w:gridCol w:w="3624"/>
      <w:gridCol w:w="4845"/>
    </w:tblGrid>
    <w:tr w:rsidR="00B5050B" w14:paraId="30387C7E" w14:textId="77777777" w:rsidTr="005C54D6">
      <w:trPr>
        <w:trHeight w:val="1135"/>
      </w:trPr>
      <w:tc>
        <w:tcPr>
          <w:tcW w:w="1101" w:type="dxa"/>
          <w:hideMark/>
        </w:tcPr>
        <w:p w14:paraId="4D10B880" w14:textId="77777777" w:rsidR="00B5050B" w:rsidRDefault="00B5050B" w:rsidP="00B5050B">
          <w:pPr>
            <w:rPr>
              <w:rFonts w:ascii="Calibri" w:hAnsi="Calibri"/>
              <w:sz w:val="22"/>
              <w:szCs w:val="22"/>
            </w:rPr>
          </w:pPr>
          <w:r>
            <w:rPr>
              <w:noProof/>
            </w:rPr>
            <w:drawing>
              <wp:inline distT="0" distB="0" distL="0" distR="0" wp14:anchorId="3F1086AF" wp14:editId="780BACA8">
                <wp:extent cx="609600" cy="6096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p>
      </w:tc>
      <w:tc>
        <w:tcPr>
          <w:tcW w:w="3624" w:type="dxa"/>
          <w:hideMark/>
        </w:tcPr>
        <w:p w14:paraId="1582DAA6" w14:textId="77777777" w:rsidR="00B5050B" w:rsidRDefault="00B5050B" w:rsidP="00B5050B">
          <w:pPr>
            <w:spacing w:line="500" w:lineRule="exact"/>
            <w:rPr>
              <w:rFonts w:ascii="Barlow" w:hAnsi="Barlow"/>
              <w:sz w:val="22"/>
              <w:szCs w:val="22"/>
            </w:rPr>
          </w:pPr>
          <w:r w:rsidRPr="005A1291">
            <w:rPr>
              <w:rFonts w:ascii="Barlow" w:hAnsi="Barlow"/>
              <w:color w:val="3E3E3D"/>
              <w:sz w:val="48"/>
              <w:szCs w:val="40"/>
            </w:rPr>
            <w:t>Gmina                 Czersk</w:t>
          </w:r>
        </w:p>
      </w:tc>
      <w:tc>
        <w:tcPr>
          <w:tcW w:w="4845" w:type="dxa"/>
        </w:tcPr>
        <w:p w14:paraId="580AC51B" w14:textId="77777777" w:rsidR="00B5050B" w:rsidRDefault="00B5050B" w:rsidP="00B5050B">
          <w:pPr>
            <w:ind w:left="1796"/>
            <w:rPr>
              <w:rFonts w:ascii="Calibri" w:hAnsi="Calibri"/>
            </w:rPr>
          </w:pPr>
          <w:r>
            <w:rPr>
              <w:rFonts w:ascii="Calibri" w:hAnsi="Calibri"/>
              <w:noProof/>
            </w:rPr>
            <w:drawing>
              <wp:inline distT="0" distB="0" distL="0" distR="0" wp14:anchorId="72EBAC01" wp14:editId="56328FAF">
                <wp:extent cx="1676400" cy="66056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istownik_logo-03.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46195" cy="688067"/>
                        </a:xfrm>
                        <a:prstGeom prst="rect">
                          <a:avLst/>
                        </a:prstGeom>
                      </pic:spPr>
                    </pic:pic>
                  </a:graphicData>
                </a:graphic>
              </wp:inline>
            </w:drawing>
          </w:r>
        </w:p>
      </w:tc>
    </w:tr>
  </w:tbl>
  <w:p w14:paraId="020CC5E5" w14:textId="77777777" w:rsidR="00B5050B" w:rsidRPr="009A4010" w:rsidRDefault="00000000" w:rsidP="00B5050B">
    <w:r>
      <w:rPr>
        <w:noProof/>
      </w:rPr>
      <w:pict w14:anchorId="3ADD0B8B">
        <v:shapetype id="_x0000_t32" coordsize="21600,21600" o:spt="32" o:oned="t" path="m,l21600,21600e" filled="f">
          <v:path arrowok="t" fillok="f" o:connecttype="none"/>
          <o:lock v:ext="edit" shapetype="t"/>
        </v:shapetype>
        <v:shape id="_x0000_s1031" type="#_x0000_t32" style="position:absolute;margin-left:-4.3pt;margin-top:13.05pt;width:469.2pt;height:.55pt;flip:y;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"/>
      </w:pict>
    </w:r>
  </w:p>
  <w:p w14:paraId="67D6D19A" w14:textId="77777777" w:rsidR="00A73AAE" w:rsidRPr="00B5050B" w:rsidRDefault="00A73AAE" w:rsidP="00B5050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D799C"/>
    <w:multiLevelType w:val="hybridMultilevel"/>
    <w:tmpl w:val="66D442B6"/>
    <w:lvl w:ilvl="0" w:tplc="E51E2D44">
      <w:start w:val="1"/>
      <w:numFmt w:val="decimal"/>
      <w:lvlText w:val="%1."/>
      <w:lvlJc w:val="left"/>
      <w:pPr>
        <w:ind w:left="720"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9B605D4"/>
    <w:multiLevelType w:val="hybridMultilevel"/>
    <w:tmpl w:val="AFAAA11A"/>
    <w:lvl w:ilvl="0" w:tplc="E51E2D44">
      <w:start w:val="1"/>
      <w:numFmt w:val="decimal"/>
      <w:lvlText w:val="%1."/>
      <w:lvlJc w:val="left"/>
      <w:pPr>
        <w:ind w:left="720"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71F004A"/>
    <w:multiLevelType w:val="multilevel"/>
    <w:tmpl w:val="BA9A1BCA"/>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lowerLetter"/>
      <w:lvlText w:val="%3)"/>
      <w:lvlJc w:val="left"/>
      <w:pPr>
        <w:ind w:left="1080" w:hanging="360"/>
      </w:p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 w15:restartNumberingAfterBreak="0">
    <w:nsid w:val="28DF3DBB"/>
    <w:multiLevelType w:val="hybridMultilevel"/>
    <w:tmpl w:val="DB40CAB2"/>
    <w:lvl w:ilvl="0" w:tplc="E51E2D44">
      <w:start w:val="1"/>
      <w:numFmt w:val="decimal"/>
      <w:lvlText w:val="%1."/>
      <w:lvlJc w:val="left"/>
      <w:pPr>
        <w:ind w:left="720"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EF93D24"/>
    <w:multiLevelType w:val="hybridMultilevel"/>
    <w:tmpl w:val="EE1651B2"/>
    <w:lvl w:ilvl="0" w:tplc="E51E2D44">
      <w:start w:val="1"/>
      <w:numFmt w:val="decimal"/>
      <w:lvlText w:val="%1."/>
      <w:lvlJc w:val="left"/>
      <w:pPr>
        <w:ind w:left="720"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2DE3986"/>
    <w:multiLevelType w:val="hybridMultilevel"/>
    <w:tmpl w:val="EEB8B502"/>
    <w:lvl w:ilvl="0" w:tplc="E51E2D44">
      <w:start w:val="1"/>
      <w:numFmt w:val="decimal"/>
      <w:lvlText w:val="%1."/>
      <w:lvlJc w:val="left"/>
      <w:pPr>
        <w:ind w:left="720"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4F438A5"/>
    <w:multiLevelType w:val="multilevel"/>
    <w:tmpl w:val="9C6ECFD2"/>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lowerLetter"/>
      <w:lvlText w:val="%3)"/>
      <w:lvlJc w:val="left"/>
      <w:pPr>
        <w:ind w:left="1080" w:hanging="360"/>
      </w:p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15:restartNumberingAfterBreak="0">
    <w:nsid w:val="372830DC"/>
    <w:multiLevelType w:val="multilevel"/>
    <w:tmpl w:val="5492EED8"/>
    <w:lvl w:ilvl="0">
      <w:start w:val="1"/>
      <w:numFmt w:val="decimal"/>
      <w:lvlText w:val="%1."/>
      <w:lvlJc w:val="left"/>
      <w:pPr>
        <w:ind w:left="720" w:hanging="360"/>
      </w:pPr>
    </w:lvl>
    <w:lvl w:ilvl="1">
      <w:start w:val="1"/>
      <w:numFmt w:val="decimal"/>
      <w:isLgl/>
      <w:lvlText w:val="%1.%2"/>
      <w:lvlJc w:val="left"/>
      <w:pPr>
        <w:ind w:left="891" w:hanging="465"/>
      </w:pPr>
      <w:rPr>
        <w:rFonts w:ascii="Arial" w:hAnsi="Arial" w:cs="Arial" w:hint="default"/>
        <w:sz w:val="20"/>
        <w:szCs w:val="2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37F61568"/>
    <w:multiLevelType w:val="multilevel"/>
    <w:tmpl w:val="0C3A7D94"/>
    <w:lvl w:ilvl="0">
      <w:start w:val="1"/>
      <w:numFmt w:val="decimal"/>
      <w:lvlText w:val="%1."/>
      <w:lvlJc w:val="left"/>
      <w:pPr>
        <w:tabs>
          <w:tab w:val="num" w:pos="0"/>
        </w:tabs>
        <w:ind w:left="357" w:hanging="357"/>
      </w:pPr>
      <w:rPr>
        <w:rFonts w:hint="default"/>
        <w:b w:val="0"/>
        <w:i w:val="0"/>
        <w:sz w:val="20"/>
      </w:rPr>
    </w:lvl>
    <w:lvl w:ilvl="1">
      <w:start w:val="1"/>
      <w:numFmt w:val="decimal"/>
      <w:lvlText w:val="%2)"/>
      <w:lvlJc w:val="left"/>
      <w:pPr>
        <w:ind w:left="644" w:hanging="360"/>
      </w:p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9" w15:restartNumberingAfterBreak="0">
    <w:nsid w:val="38A2677E"/>
    <w:multiLevelType w:val="multilevel"/>
    <w:tmpl w:val="FE78FC92"/>
    <w:lvl w:ilvl="0">
      <w:start w:val="1"/>
      <w:numFmt w:val="decimal"/>
      <w:lvlText w:val="%1."/>
      <w:lvlJc w:val="left"/>
      <w:pPr>
        <w:ind w:left="720" w:hanging="360"/>
      </w:pPr>
    </w:lvl>
    <w:lvl w:ilvl="1">
      <w:start w:val="1"/>
      <w:numFmt w:val="decimal"/>
      <w:lvlText w:val="%2)"/>
      <w:lvlJc w:val="left"/>
      <w:pPr>
        <w:ind w:left="786" w:hanging="360"/>
      </w:p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 w15:restartNumberingAfterBreak="0">
    <w:nsid w:val="46630080"/>
    <w:multiLevelType w:val="multilevel"/>
    <w:tmpl w:val="4BF6B314"/>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lowerLetter"/>
      <w:lvlText w:val="%3)"/>
      <w:lvlJc w:val="left"/>
      <w:pPr>
        <w:ind w:left="1080" w:hanging="360"/>
      </w:p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1" w15:restartNumberingAfterBreak="0">
    <w:nsid w:val="543F3BAE"/>
    <w:multiLevelType w:val="multilevel"/>
    <w:tmpl w:val="9E7C7E34"/>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bullet"/>
      <w:lvlText w:val=""/>
      <w:lvlJc w:val="left"/>
      <w:pPr>
        <w:ind w:left="1440" w:hanging="360"/>
      </w:pPr>
      <w:rPr>
        <w:rFonts w:ascii="Symbol" w:hAnsi="Symbol"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15:restartNumberingAfterBreak="0">
    <w:nsid w:val="56BB110D"/>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3" w15:restartNumberingAfterBreak="0">
    <w:nsid w:val="5E3E3D1E"/>
    <w:multiLevelType w:val="multilevel"/>
    <w:tmpl w:val="772C4A60"/>
    <w:lvl w:ilvl="0">
      <w:start w:val="1"/>
      <w:numFmt w:val="decimal"/>
      <w:lvlText w:val="%1."/>
      <w:lvlJc w:val="left"/>
      <w:pPr>
        <w:tabs>
          <w:tab w:val="num" w:pos="0"/>
        </w:tabs>
        <w:ind w:left="357" w:hanging="357"/>
      </w:pPr>
      <w:rPr>
        <w:rFonts w:hint="default"/>
        <w:b w:val="0"/>
        <w:i w:val="0"/>
        <w:sz w:val="20"/>
      </w:rPr>
    </w:lvl>
    <w:lvl w:ilvl="1">
      <w:start w:val="1"/>
      <w:numFmt w:val="decimal"/>
      <w:lvlText w:val="%2)"/>
      <w:lvlJc w:val="left"/>
      <w:pPr>
        <w:ind w:left="644" w:hanging="360"/>
      </w:p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4" w15:restartNumberingAfterBreak="0">
    <w:nsid w:val="621C1BFD"/>
    <w:multiLevelType w:val="hybridMultilevel"/>
    <w:tmpl w:val="DFB26E90"/>
    <w:lvl w:ilvl="0" w:tplc="E51E2D44">
      <w:start w:val="1"/>
      <w:numFmt w:val="decimal"/>
      <w:lvlText w:val="%1."/>
      <w:lvlJc w:val="left"/>
      <w:pPr>
        <w:ind w:left="720"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7AA7482"/>
    <w:multiLevelType w:val="hybridMultilevel"/>
    <w:tmpl w:val="C0B8E8FC"/>
    <w:lvl w:ilvl="0" w:tplc="0415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B147BC0"/>
    <w:multiLevelType w:val="multilevel"/>
    <w:tmpl w:val="6718688C"/>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lowerLetter"/>
      <w:lvlText w:val="%3)"/>
      <w:lvlJc w:val="left"/>
      <w:pPr>
        <w:ind w:left="1080" w:hanging="360"/>
      </w:p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16cid:durableId="715853515">
    <w:abstractNumId w:val="7"/>
  </w:num>
  <w:num w:numId="2" w16cid:durableId="1396927537">
    <w:abstractNumId w:val="15"/>
  </w:num>
  <w:num w:numId="3" w16cid:durableId="5327419">
    <w:abstractNumId w:val="4"/>
  </w:num>
  <w:num w:numId="4" w16cid:durableId="986739660">
    <w:abstractNumId w:val="14"/>
  </w:num>
  <w:num w:numId="5" w16cid:durableId="171575189">
    <w:abstractNumId w:val="0"/>
  </w:num>
  <w:num w:numId="6" w16cid:durableId="1957129438">
    <w:abstractNumId w:val="1"/>
  </w:num>
  <w:num w:numId="7" w16cid:durableId="780101801">
    <w:abstractNumId w:val="5"/>
  </w:num>
  <w:num w:numId="8" w16cid:durableId="1342051821">
    <w:abstractNumId w:val="3"/>
  </w:num>
  <w:num w:numId="9" w16cid:durableId="400257588">
    <w:abstractNumId w:val="9"/>
  </w:num>
  <w:num w:numId="10" w16cid:durableId="1818960465">
    <w:abstractNumId w:val="12"/>
  </w:num>
  <w:num w:numId="11" w16cid:durableId="1513377933">
    <w:abstractNumId w:val="8"/>
  </w:num>
  <w:num w:numId="12" w16cid:durableId="1263757424">
    <w:abstractNumId w:val="6"/>
  </w:num>
  <w:num w:numId="13" w16cid:durableId="1332684549">
    <w:abstractNumId w:val="16"/>
  </w:num>
  <w:num w:numId="14" w16cid:durableId="1166172488">
    <w:abstractNumId w:val="2"/>
  </w:num>
  <w:num w:numId="15" w16cid:durableId="931477649">
    <w:abstractNumId w:val="11"/>
  </w:num>
  <w:num w:numId="16" w16cid:durableId="1310865015">
    <w:abstractNumId w:val="10"/>
  </w:num>
  <w:num w:numId="17" w16cid:durableId="169256267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o:shapelayout v:ext="edit">
      <o:idmap v:ext="edit" data="1"/>
      <o:rules v:ext="edit">
        <o:r id="V:Rule1" type="connector" idref="#Łącznik prosty ze strzałką 6"/>
        <o:r id="V:Rule2" type="connector" idref="#Łącznik prosty ze strzałką 4"/>
        <o:r id="V:Rule3" type="connector" idref="#Łącznik prosty ze strzałką 3"/>
        <o:r id="V:Rule4" type="connector" idref="#Łącznik prosty ze strzałką 2"/>
        <o:r id="V:Rule5" type="connector" idref="#_x0000_s1031"/>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CaseSignature" w:val="Znak teczki akt"/>
    <w:docVar w:name="CouncilSessionAgendaContent" w:val="treść porządku obrad"/>
    <w:docVar w:name="CouncilSessionAgendaDate" w:val="data sesji"/>
    <w:docVar w:name="CouncilSessionAgendaNumber" w:val="numer sesji"/>
    <w:docVar w:name="CouncilSessionAgendaTime" w:val="godz. sesji"/>
    <w:docVar w:name="CurrentInstitutionPlace" w:val="miejscowość"/>
    <w:docVar w:name="DocumentContentId" w:val="Identyfikator dokumentu"/>
    <w:docVar w:name="DocumentFooterAuthor" w:val="Sporządził(a): imię i nazwisko"/>
    <w:docVar w:name="DocumentId" w:val="43681165-c443-e911-8b5d-74867ae26072"/>
    <w:docVar w:name="DocumentInternalNumber" w:val="Numer wewnętrzny"/>
    <w:docVar w:name="DocumentNumber" w:val="Numer wewnętrzny"/>
    <w:docVar w:name="DocumentStatus" w:val=" "/>
    <w:docVar w:name="OfficialLetterApplicantsList" w:val="Lista wnioskodawców"/>
    <w:docVar w:name="OfficialLetterAttachmentsLabel" w:val="Spis załączników:"/>
    <w:docVar w:name="OfficialLetterAttachmentsList" w:val="Lista pojawi się w PDF"/>
    <w:docVar w:name="OfficialLetterDate" w:val="Miejscowość, dnia Data r."/>
    <w:docVar w:name="OfficialLetterReceiversAddActa" w:val="a/a"/>
    <w:docVar w:name="OfficialLetterReceiversCourtesyCopyLabel" w:val="Do wiadomości:"/>
    <w:docVar w:name="OfficialLetterReceiversCourtesyCopyList" w:val="Lista podmiotów do wiadomości"/>
    <w:docVar w:name="OfficialLetterReceiversLabel" w:val="Otrzymują:"/>
    <w:docVar w:name="OfficialLetterReceiversList" w:val="Lista podmiotów otrzymujących pismo"/>
    <w:docVar w:name="ReceiverAddressFirstLine" w:val="ul. Nazwa ulicy"/>
    <w:docVar w:name="ReceiverAddressSecLine" w:val="00-000 Miejscowość"/>
    <w:docVar w:name="ReceiverName" w:val="Imię Nazwisko / Nazwa"/>
  </w:docVars>
  <w:rsids>
    <w:rsidRoot w:val="00A73AAE"/>
    <w:rsid w:val="00005E4D"/>
    <w:rsid w:val="00017BC8"/>
    <w:rsid w:val="00017C00"/>
    <w:rsid w:val="00032930"/>
    <w:rsid w:val="00033AB9"/>
    <w:rsid w:val="00036B4A"/>
    <w:rsid w:val="000377A5"/>
    <w:rsid w:val="00055352"/>
    <w:rsid w:val="00061BDE"/>
    <w:rsid w:val="000625C0"/>
    <w:rsid w:val="000716FC"/>
    <w:rsid w:val="0007185B"/>
    <w:rsid w:val="00074374"/>
    <w:rsid w:val="00086A7C"/>
    <w:rsid w:val="00095E36"/>
    <w:rsid w:val="000A091D"/>
    <w:rsid w:val="000B0E59"/>
    <w:rsid w:val="000B164A"/>
    <w:rsid w:val="000B57C8"/>
    <w:rsid w:val="000C0399"/>
    <w:rsid w:val="000C2803"/>
    <w:rsid w:val="000E43CF"/>
    <w:rsid w:val="000E710E"/>
    <w:rsid w:val="000F4B8D"/>
    <w:rsid w:val="000F5484"/>
    <w:rsid w:val="0010379E"/>
    <w:rsid w:val="00114039"/>
    <w:rsid w:val="00117567"/>
    <w:rsid w:val="001231C7"/>
    <w:rsid w:val="0013622A"/>
    <w:rsid w:val="00145737"/>
    <w:rsid w:val="001510ED"/>
    <w:rsid w:val="00151551"/>
    <w:rsid w:val="001539AB"/>
    <w:rsid w:val="00160474"/>
    <w:rsid w:val="001659E7"/>
    <w:rsid w:val="00174A13"/>
    <w:rsid w:val="00184CDE"/>
    <w:rsid w:val="00194960"/>
    <w:rsid w:val="001970DE"/>
    <w:rsid w:val="001A31C4"/>
    <w:rsid w:val="001B147D"/>
    <w:rsid w:val="001B4A94"/>
    <w:rsid w:val="001C3DFC"/>
    <w:rsid w:val="001C5B9A"/>
    <w:rsid w:val="001D3D28"/>
    <w:rsid w:val="001D3D47"/>
    <w:rsid w:val="001D3DEC"/>
    <w:rsid w:val="001E2BED"/>
    <w:rsid w:val="001E4FA0"/>
    <w:rsid w:val="001E727C"/>
    <w:rsid w:val="001F69BC"/>
    <w:rsid w:val="002033C8"/>
    <w:rsid w:val="00214725"/>
    <w:rsid w:val="00215700"/>
    <w:rsid w:val="002162F0"/>
    <w:rsid w:val="0022061F"/>
    <w:rsid w:val="00223A6F"/>
    <w:rsid w:val="002268DC"/>
    <w:rsid w:val="002513A2"/>
    <w:rsid w:val="00251733"/>
    <w:rsid w:val="00251E58"/>
    <w:rsid w:val="002643DE"/>
    <w:rsid w:val="002659C2"/>
    <w:rsid w:val="0026713F"/>
    <w:rsid w:val="0027237B"/>
    <w:rsid w:val="00272E0B"/>
    <w:rsid w:val="00274C90"/>
    <w:rsid w:val="00275159"/>
    <w:rsid w:val="00283D2D"/>
    <w:rsid w:val="00295C48"/>
    <w:rsid w:val="002A4C03"/>
    <w:rsid w:val="002B59DF"/>
    <w:rsid w:val="002B716D"/>
    <w:rsid w:val="002C45FC"/>
    <w:rsid w:val="002C4A71"/>
    <w:rsid w:val="002D48CB"/>
    <w:rsid w:val="002D5486"/>
    <w:rsid w:val="002D6699"/>
    <w:rsid w:val="002E75E6"/>
    <w:rsid w:val="002F12C1"/>
    <w:rsid w:val="002F62E0"/>
    <w:rsid w:val="00312654"/>
    <w:rsid w:val="0033369C"/>
    <w:rsid w:val="00336408"/>
    <w:rsid w:val="00340465"/>
    <w:rsid w:val="00350A59"/>
    <w:rsid w:val="003520F1"/>
    <w:rsid w:val="00352C0B"/>
    <w:rsid w:val="00356712"/>
    <w:rsid w:val="003575DE"/>
    <w:rsid w:val="00360674"/>
    <w:rsid w:val="00365F5A"/>
    <w:rsid w:val="00366889"/>
    <w:rsid w:val="003749A6"/>
    <w:rsid w:val="00387993"/>
    <w:rsid w:val="00392F7F"/>
    <w:rsid w:val="00394BB9"/>
    <w:rsid w:val="003A575C"/>
    <w:rsid w:val="003B1E0F"/>
    <w:rsid w:val="003B64A0"/>
    <w:rsid w:val="003B6603"/>
    <w:rsid w:val="003C0304"/>
    <w:rsid w:val="003C1714"/>
    <w:rsid w:val="003D74FC"/>
    <w:rsid w:val="003D7CA9"/>
    <w:rsid w:val="003F2CF8"/>
    <w:rsid w:val="004026D5"/>
    <w:rsid w:val="004040D0"/>
    <w:rsid w:val="0040786D"/>
    <w:rsid w:val="00410B4B"/>
    <w:rsid w:val="00412A10"/>
    <w:rsid w:val="004130C9"/>
    <w:rsid w:val="0041326E"/>
    <w:rsid w:val="004160A4"/>
    <w:rsid w:val="00420906"/>
    <w:rsid w:val="00420AD1"/>
    <w:rsid w:val="00424394"/>
    <w:rsid w:val="0042538B"/>
    <w:rsid w:val="00425915"/>
    <w:rsid w:val="00427056"/>
    <w:rsid w:val="00450BEA"/>
    <w:rsid w:val="00461CB3"/>
    <w:rsid w:val="004632F2"/>
    <w:rsid w:val="004638C1"/>
    <w:rsid w:val="0046786F"/>
    <w:rsid w:val="00470468"/>
    <w:rsid w:val="004739D8"/>
    <w:rsid w:val="00481A24"/>
    <w:rsid w:val="00486930"/>
    <w:rsid w:val="00491D3F"/>
    <w:rsid w:val="00496512"/>
    <w:rsid w:val="004A0B39"/>
    <w:rsid w:val="004A5E05"/>
    <w:rsid w:val="004B45FB"/>
    <w:rsid w:val="004E3F9E"/>
    <w:rsid w:val="004F26F5"/>
    <w:rsid w:val="004F64A1"/>
    <w:rsid w:val="005008AE"/>
    <w:rsid w:val="0050121F"/>
    <w:rsid w:val="005126FB"/>
    <w:rsid w:val="005200EE"/>
    <w:rsid w:val="00530E3C"/>
    <w:rsid w:val="00536F3F"/>
    <w:rsid w:val="00542406"/>
    <w:rsid w:val="005446B6"/>
    <w:rsid w:val="00544DD5"/>
    <w:rsid w:val="00556954"/>
    <w:rsid w:val="00562B0F"/>
    <w:rsid w:val="005636AB"/>
    <w:rsid w:val="00570D36"/>
    <w:rsid w:val="00576EF4"/>
    <w:rsid w:val="00580FCE"/>
    <w:rsid w:val="00582DD8"/>
    <w:rsid w:val="00586395"/>
    <w:rsid w:val="005954A6"/>
    <w:rsid w:val="005A09BF"/>
    <w:rsid w:val="005C54D6"/>
    <w:rsid w:val="005D426C"/>
    <w:rsid w:val="005D60C8"/>
    <w:rsid w:val="005E3DE8"/>
    <w:rsid w:val="005E6514"/>
    <w:rsid w:val="005F0CEE"/>
    <w:rsid w:val="005F13E0"/>
    <w:rsid w:val="005F2103"/>
    <w:rsid w:val="00600D68"/>
    <w:rsid w:val="00602BD1"/>
    <w:rsid w:val="00613184"/>
    <w:rsid w:val="00622240"/>
    <w:rsid w:val="00627E48"/>
    <w:rsid w:val="0063036C"/>
    <w:rsid w:val="006316D7"/>
    <w:rsid w:val="0063713E"/>
    <w:rsid w:val="00637915"/>
    <w:rsid w:val="00641036"/>
    <w:rsid w:val="00641107"/>
    <w:rsid w:val="00641E99"/>
    <w:rsid w:val="00643CE3"/>
    <w:rsid w:val="00653441"/>
    <w:rsid w:val="00654693"/>
    <w:rsid w:val="0065652E"/>
    <w:rsid w:val="006669AC"/>
    <w:rsid w:val="0066767E"/>
    <w:rsid w:val="00673473"/>
    <w:rsid w:val="00683ED9"/>
    <w:rsid w:val="00691713"/>
    <w:rsid w:val="00691895"/>
    <w:rsid w:val="00692072"/>
    <w:rsid w:val="00695641"/>
    <w:rsid w:val="006959B1"/>
    <w:rsid w:val="006A12DE"/>
    <w:rsid w:val="006A4046"/>
    <w:rsid w:val="006A6DA8"/>
    <w:rsid w:val="006B6E75"/>
    <w:rsid w:val="006C20C1"/>
    <w:rsid w:val="006C3149"/>
    <w:rsid w:val="006C656A"/>
    <w:rsid w:val="006D3633"/>
    <w:rsid w:val="0070421A"/>
    <w:rsid w:val="00705352"/>
    <w:rsid w:val="007114E5"/>
    <w:rsid w:val="007279E4"/>
    <w:rsid w:val="00736E7F"/>
    <w:rsid w:val="0074242A"/>
    <w:rsid w:val="00744EF3"/>
    <w:rsid w:val="00747F20"/>
    <w:rsid w:val="00755A7C"/>
    <w:rsid w:val="00756B75"/>
    <w:rsid w:val="00761E7A"/>
    <w:rsid w:val="00770D9B"/>
    <w:rsid w:val="00776E83"/>
    <w:rsid w:val="007826F0"/>
    <w:rsid w:val="0079469D"/>
    <w:rsid w:val="00794B76"/>
    <w:rsid w:val="007A2718"/>
    <w:rsid w:val="007A79BC"/>
    <w:rsid w:val="007B0556"/>
    <w:rsid w:val="007C3E05"/>
    <w:rsid w:val="007C4C07"/>
    <w:rsid w:val="007C52D7"/>
    <w:rsid w:val="007C7642"/>
    <w:rsid w:val="007D1EAE"/>
    <w:rsid w:val="007D2495"/>
    <w:rsid w:val="007E4BD3"/>
    <w:rsid w:val="007E4CBD"/>
    <w:rsid w:val="007F5466"/>
    <w:rsid w:val="008014D5"/>
    <w:rsid w:val="00813710"/>
    <w:rsid w:val="00821202"/>
    <w:rsid w:val="00834F4A"/>
    <w:rsid w:val="00840C51"/>
    <w:rsid w:val="00844D71"/>
    <w:rsid w:val="008455BA"/>
    <w:rsid w:val="00856E89"/>
    <w:rsid w:val="008667F4"/>
    <w:rsid w:val="0087159A"/>
    <w:rsid w:val="008750CB"/>
    <w:rsid w:val="00884566"/>
    <w:rsid w:val="00887AEE"/>
    <w:rsid w:val="008938D5"/>
    <w:rsid w:val="00895A45"/>
    <w:rsid w:val="00896BCF"/>
    <w:rsid w:val="0089743B"/>
    <w:rsid w:val="008B4104"/>
    <w:rsid w:val="008D2562"/>
    <w:rsid w:val="008D5432"/>
    <w:rsid w:val="008E295E"/>
    <w:rsid w:val="008E6AF2"/>
    <w:rsid w:val="008F5C26"/>
    <w:rsid w:val="00902ACE"/>
    <w:rsid w:val="00916B39"/>
    <w:rsid w:val="0092417D"/>
    <w:rsid w:val="00930988"/>
    <w:rsid w:val="0094609C"/>
    <w:rsid w:val="00946416"/>
    <w:rsid w:val="00961265"/>
    <w:rsid w:val="00961C35"/>
    <w:rsid w:val="00963907"/>
    <w:rsid w:val="00970C8C"/>
    <w:rsid w:val="0097251B"/>
    <w:rsid w:val="00972531"/>
    <w:rsid w:val="0097460D"/>
    <w:rsid w:val="009756A4"/>
    <w:rsid w:val="00976DA0"/>
    <w:rsid w:val="00984918"/>
    <w:rsid w:val="00991DEB"/>
    <w:rsid w:val="009A021A"/>
    <w:rsid w:val="009A0D82"/>
    <w:rsid w:val="009A12CC"/>
    <w:rsid w:val="009A5BA5"/>
    <w:rsid w:val="009B1778"/>
    <w:rsid w:val="009B1EF9"/>
    <w:rsid w:val="009B2923"/>
    <w:rsid w:val="009B425C"/>
    <w:rsid w:val="009C1754"/>
    <w:rsid w:val="009C284A"/>
    <w:rsid w:val="009D1A0F"/>
    <w:rsid w:val="009D3A06"/>
    <w:rsid w:val="009D4AEF"/>
    <w:rsid w:val="009E5CAA"/>
    <w:rsid w:val="009F1374"/>
    <w:rsid w:val="009F3E5A"/>
    <w:rsid w:val="009F57A3"/>
    <w:rsid w:val="009F7B84"/>
    <w:rsid w:val="00A034BF"/>
    <w:rsid w:val="00A05DB5"/>
    <w:rsid w:val="00A07E5D"/>
    <w:rsid w:val="00A12102"/>
    <w:rsid w:val="00A13DC4"/>
    <w:rsid w:val="00A3444C"/>
    <w:rsid w:val="00A372A5"/>
    <w:rsid w:val="00A40EC6"/>
    <w:rsid w:val="00A4343F"/>
    <w:rsid w:val="00A5502A"/>
    <w:rsid w:val="00A5559C"/>
    <w:rsid w:val="00A573C1"/>
    <w:rsid w:val="00A57475"/>
    <w:rsid w:val="00A60674"/>
    <w:rsid w:val="00A6536B"/>
    <w:rsid w:val="00A65E2C"/>
    <w:rsid w:val="00A73AAE"/>
    <w:rsid w:val="00A81252"/>
    <w:rsid w:val="00A836DB"/>
    <w:rsid w:val="00A84175"/>
    <w:rsid w:val="00A857D4"/>
    <w:rsid w:val="00A85C4F"/>
    <w:rsid w:val="00A87510"/>
    <w:rsid w:val="00AA05B8"/>
    <w:rsid w:val="00AB1056"/>
    <w:rsid w:val="00AB305C"/>
    <w:rsid w:val="00AB30FF"/>
    <w:rsid w:val="00AB3791"/>
    <w:rsid w:val="00AB3812"/>
    <w:rsid w:val="00AB53ED"/>
    <w:rsid w:val="00AC0558"/>
    <w:rsid w:val="00AC5F0D"/>
    <w:rsid w:val="00AD0529"/>
    <w:rsid w:val="00AD3909"/>
    <w:rsid w:val="00AD3AD2"/>
    <w:rsid w:val="00B04BEE"/>
    <w:rsid w:val="00B1785C"/>
    <w:rsid w:val="00B2576E"/>
    <w:rsid w:val="00B40F1B"/>
    <w:rsid w:val="00B44E99"/>
    <w:rsid w:val="00B5050B"/>
    <w:rsid w:val="00B56C05"/>
    <w:rsid w:val="00B67EBE"/>
    <w:rsid w:val="00B70273"/>
    <w:rsid w:val="00B74F16"/>
    <w:rsid w:val="00B90E25"/>
    <w:rsid w:val="00BA141C"/>
    <w:rsid w:val="00BA48AF"/>
    <w:rsid w:val="00BB2D59"/>
    <w:rsid w:val="00BB46C8"/>
    <w:rsid w:val="00BB7DA8"/>
    <w:rsid w:val="00BC123E"/>
    <w:rsid w:val="00BC5C26"/>
    <w:rsid w:val="00BC6EAE"/>
    <w:rsid w:val="00BD3E71"/>
    <w:rsid w:val="00BD7D1C"/>
    <w:rsid w:val="00BE06B6"/>
    <w:rsid w:val="00BE35F5"/>
    <w:rsid w:val="00BE4E05"/>
    <w:rsid w:val="00BE69AB"/>
    <w:rsid w:val="00BE76E6"/>
    <w:rsid w:val="00C02974"/>
    <w:rsid w:val="00C108D3"/>
    <w:rsid w:val="00C110C0"/>
    <w:rsid w:val="00C16E46"/>
    <w:rsid w:val="00C20088"/>
    <w:rsid w:val="00C207AB"/>
    <w:rsid w:val="00C2462E"/>
    <w:rsid w:val="00C2638C"/>
    <w:rsid w:val="00C323B1"/>
    <w:rsid w:val="00C40992"/>
    <w:rsid w:val="00C41F61"/>
    <w:rsid w:val="00C43C14"/>
    <w:rsid w:val="00C517B3"/>
    <w:rsid w:val="00C67C72"/>
    <w:rsid w:val="00C74674"/>
    <w:rsid w:val="00C75BED"/>
    <w:rsid w:val="00C83115"/>
    <w:rsid w:val="00C87857"/>
    <w:rsid w:val="00CA25C1"/>
    <w:rsid w:val="00CA7EC1"/>
    <w:rsid w:val="00CB33A0"/>
    <w:rsid w:val="00CB34AB"/>
    <w:rsid w:val="00CB451B"/>
    <w:rsid w:val="00CC2497"/>
    <w:rsid w:val="00CC2671"/>
    <w:rsid w:val="00CC4F49"/>
    <w:rsid w:val="00CD505B"/>
    <w:rsid w:val="00CD691B"/>
    <w:rsid w:val="00CE023F"/>
    <w:rsid w:val="00CE1A11"/>
    <w:rsid w:val="00CF14DA"/>
    <w:rsid w:val="00CF3BAE"/>
    <w:rsid w:val="00CF5E87"/>
    <w:rsid w:val="00D079A7"/>
    <w:rsid w:val="00D10AD6"/>
    <w:rsid w:val="00D13680"/>
    <w:rsid w:val="00D1643F"/>
    <w:rsid w:val="00D164D5"/>
    <w:rsid w:val="00D20DA3"/>
    <w:rsid w:val="00D21E00"/>
    <w:rsid w:val="00D270B5"/>
    <w:rsid w:val="00D30D0F"/>
    <w:rsid w:val="00D33A37"/>
    <w:rsid w:val="00D50BC3"/>
    <w:rsid w:val="00D516BB"/>
    <w:rsid w:val="00D6757F"/>
    <w:rsid w:val="00D73560"/>
    <w:rsid w:val="00D818E5"/>
    <w:rsid w:val="00D907AC"/>
    <w:rsid w:val="00D90F57"/>
    <w:rsid w:val="00D91A0E"/>
    <w:rsid w:val="00D92272"/>
    <w:rsid w:val="00DA019B"/>
    <w:rsid w:val="00DA7519"/>
    <w:rsid w:val="00DB39AB"/>
    <w:rsid w:val="00DC23E1"/>
    <w:rsid w:val="00DC2A31"/>
    <w:rsid w:val="00DC41FA"/>
    <w:rsid w:val="00DC6526"/>
    <w:rsid w:val="00DC67BA"/>
    <w:rsid w:val="00DC7211"/>
    <w:rsid w:val="00DD07E9"/>
    <w:rsid w:val="00DD650F"/>
    <w:rsid w:val="00DD668E"/>
    <w:rsid w:val="00DD6C60"/>
    <w:rsid w:val="00DF2201"/>
    <w:rsid w:val="00DF2BCF"/>
    <w:rsid w:val="00E019CA"/>
    <w:rsid w:val="00E02D9B"/>
    <w:rsid w:val="00E17DB3"/>
    <w:rsid w:val="00E23A2F"/>
    <w:rsid w:val="00E24F7E"/>
    <w:rsid w:val="00E25B6E"/>
    <w:rsid w:val="00E31336"/>
    <w:rsid w:val="00E34CFA"/>
    <w:rsid w:val="00E36BFD"/>
    <w:rsid w:val="00E418C2"/>
    <w:rsid w:val="00E4406C"/>
    <w:rsid w:val="00E52AF0"/>
    <w:rsid w:val="00E62F81"/>
    <w:rsid w:val="00E6593A"/>
    <w:rsid w:val="00E75D3A"/>
    <w:rsid w:val="00E81C69"/>
    <w:rsid w:val="00E83B71"/>
    <w:rsid w:val="00E93616"/>
    <w:rsid w:val="00E9440E"/>
    <w:rsid w:val="00E95A6C"/>
    <w:rsid w:val="00EA3F82"/>
    <w:rsid w:val="00EA4D1B"/>
    <w:rsid w:val="00EA63A8"/>
    <w:rsid w:val="00EB00C9"/>
    <w:rsid w:val="00EB3650"/>
    <w:rsid w:val="00EB4D42"/>
    <w:rsid w:val="00EC2AB0"/>
    <w:rsid w:val="00EC3188"/>
    <w:rsid w:val="00EC430F"/>
    <w:rsid w:val="00EC49E7"/>
    <w:rsid w:val="00EE0F92"/>
    <w:rsid w:val="00EE51CA"/>
    <w:rsid w:val="00EF38DE"/>
    <w:rsid w:val="00F00701"/>
    <w:rsid w:val="00F01183"/>
    <w:rsid w:val="00F223C1"/>
    <w:rsid w:val="00F23752"/>
    <w:rsid w:val="00F2606D"/>
    <w:rsid w:val="00F33250"/>
    <w:rsid w:val="00F40F10"/>
    <w:rsid w:val="00F41FAA"/>
    <w:rsid w:val="00F7062C"/>
    <w:rsid w:val="00F73E5D"/>
    <w:rsid w:val="00F755AC"/>
    <w:rsid w:val="00F75D62"/>
    <w:rsid w:val="00F84957"/>
    <w:rsid w:val="00F90D63"/>
    <w:rsid w:val="00F9450F"/>
    <w:rsid w:val="00F96246"/>
    <w:rsid w:val="00FA59A3"/>
    <w:rsid w:val="00FB0EAD"/>
    <w:rsid w:val="00FC39BC"/>
    <w:rsid w:val="00FD31D8"/>
    <w:rsid w:val="00FD5400"/>
    <w:rsid w:val="00FE6EC6"/>
    <w:rsid w:val="00FE7EC3"/>
    <w:rsid w:val="00FF0C30"/>
    <w:rsid w:val="00FF1BA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BF72E"/>
  <w15:docId w15:val="{DEA1B66D-AE51-44AE-A682-CE8761C43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C110C0"/>
    <w:rPr>
      <w:rFonts w:ascii="Arial" w:eastAsia="Arial" w:hAnsi="Arial" w:cs="Arial"/>
      <w:szCs w:val="24"/>
    </w:rPr>
  </w:style>
  <w:style w:type="paragraph" w:styleId="Nagwek4">
    <w:name w:val="heading 4"/>
    <w:basedOn w:val="Normalny"/>
    <w:next w:val="Normalny"/>
    <w:link w:val="Nagwek4Znak"/>
    <w:qFormat/>
    <w:rsid w:val="005F13E0"/>
    <w:pPr>
      <w:keepNext/>
      <w:jc w:val="both"/>
      <w:outlineLvl w:val="3"/>
    </w:pPr>
    <w:rPr>
      <w:rFonts w:ascii="Times New Roman" w:eastAsia="Times New Roman" w:hAnsi="Times New Roman" w:cs="Times New Roman"/>
      <w:b/>
      <w:sz w:val="24"/>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ypdokumentu">
    <w:name w:val="Typ dokumentu"/>
    <w:rsid w:val="00C110C0"/>
    <w:pPr>
      <w:spacing w:before="280" w:line="240" w:lineRule="atLeast"/>
      <w:jc w:val="center"/>
    </w:pPr>
    <w:rPr>
      <w:rFonts w:ascii="Arial" w:eastAsia="Arial" w:hAnsi="Arial" w:cs="Arial"/>
      <w:b/>
    </w:rPr>
  </w:style>
  <w:style w:type="paragraph" w:customStyle="1" w:styleId="Organwydajcy">
    <w:name w:val="Organ wydający"/>
    <w:rsid w:val="00C110C0"/>
    <w:pPr>
      <w:spacing w:line="240" w:lineRule="atLeast"/>
      <w:jc w:val="center"/>
    </w:pPr>
    <w:rPr>
      <w:rFonts w:ascii="Arial" w:eastAsia="Arial" w:hAnsi="Arial" w:cs="Arial"/>
    </w:rPr>
  </w:style>
  <w:style w:type="paragraph" w:customStyle="1" w:styleId="Dataaktu">
    <w:name w:val="Data aktu"/>
    <w:rsid w:val="00C110C0"/>
    <w:pPr>
      <w:spacing w:before="280" w:after="280" w:line="240" w:lineRule="atLeast"/>
      <w:jc w:val="center"/>
    </w:pPr>
    <w:rPr>
      <w:rFonts w:ascii="Arial" w:eastAsia="Arial" w:hAnsi="Arial" w:cs="Arial"/>
    </w:rPr>
  </w:style>
  <w:style w:type="paragraph" w:customStyle="1" w:styleId="Datapisma">
    <w:name w:val="Data pisma"/>
    <w:rsid w:val="00C110C0"/>
    <w:pPr>
      <w:spacing w:after="280" w:line="240" w:lineRule="atLeast"/>
      <w:jc w:val="right"/>
    </w:pPr>
    <w:rPr>
      <w:rFonts w:ascii="Arial" w:eastAsia="Arial" w:hAnsi="Arial" w:cs="Arial"/>
    </w:rPr>
  </w:style>
  <w:style w:type="paragraph" w:customStyle="1" w:styleId="Znakteczki">
    <w:name w:val="Znak teczki"/>
    <w:rsid w:val="00C110C0"/>
    <w:pPr>
      <w:spacing w:after="280" w:line="240" w:lineRule="atLeast"/>
      <w:ind w:left="1077"/>
    </w:pPr>
    <w:rPr>
      <w:rFonts w:ascii="Arial" w:eastAsia="Arial" w:hAnsi="Arial" w:cs="Arial"/>
    </w:rPr>
  </w:style>
  <w:style w:type="paragraph" w:customStyle="1" w:styleId="Adresat">
    <w:name w:val="Adresat"/>
    <w:rsid w:val="00C110C0"/>
    <w:pPr>
      <w:spacing w:after="40" w:line="240" w:lineRule="atLeast"/>
      <w:ind w:left="5669"/>
    </w:pPr>
    <w:rPr>
      <w:rFonts w:ascii="Arial" w:eastAsia="Arial" w:hAnsi="Arial" w:cs="Arial"/>
      <w:b/>
      <w:sz w:val="24"/>
    </w:rPr>
  </w:style>
  <w:style w:type="paragraph" w:customStyle="1" w:styleId="Odbiorcynaglowek">
    <w:name w:val="Odbiorcy naglowek"/>
    <w:rsid w:val="00C110C0"/>
    <w:pPr>
      <w:spacing w:before="140" w:after="140" w:line="240" w:lineRule="atLeast"/>
    </w:pPr>
    <w:rPr>
      <w:rFonts w:ascii="Arial" w:eastAsia="Arial" w:hAnsi="Arial" w:cs="Arial"/>
      <w:b/>
    </w:rPr>
  </w:style>
  <w:style w:type="paragraph" w:customStyle="1" w:styleId="Odbiorcy">
    <w:name w:val="Odbiorcy"/>
    <w:rsid w:val="00C110C0"/>
    <w:pPr>
      <w:spacing w:line="240" w:lineRule="atLeast"/>
      <w:ind w:left="283"/>
    </w:pPr>
    <w:rPr>
      <w:rFonts w:ascii="Arial" w:eastAsia="Arial" w:hAnsi="Arial" w:cs="Arial"/>
    </w:rPr>
  </w:style>
  <w:style w:type="paragraph" w:customStyle="1" w:styleId="Tytu1">
    <w:name w:val="Tytuł1"/>
    <w:rsid w:val="00C110C0"/>
    <w:pPr>
      <w:spacing w:after="280" w:line="240" w:lineRule="atLeast"/>
      <w:jc w:val="center"/>
    </w:pPr>
    <w:rPr>
      <w:rFonts w:ascii="Arial" w:eastAsia="Arial" w:hAnsi="Arial" w:cs="Arial"/>
      <w:b/>
    </w:rPr>
  </w:style>
  <w:style w:type="paragraph" w:customStyle="1" w:styleId="Tytudokumentu">
    <w:name w:val="Tytuł dokumentu"/>
    <w:rsid w:val="00C110C0"/>
    <w:pPr>
      <w:spacing w:after="280" w:line="240" w:lineRule="atLeast"/>
      <w:jc w:val="center"/>
    </w:pPr>
    <w:rPr>
      <w:rFonts w:ascii="Arial" w:eastAsia="Arial" w:hAnsi="Arial" w:cs="Arial"/>
      <w:b/>
    </w:rPr>
  </w:style>
  <w:style w:type="paragraph" w:customStyle="1" w:styleId="PodstawaPrawna">
    <w:name w:val="Podstawa Prawna"/>
    <w:rsid w:val="00C110C0"/>
    <w:pPr>
      <w:spacing w:before="120" w:after="120" w:line="240" w:lineRule="atLeast"/>
      <w:ind w:firstLine="227"/>
      <w:jc w:val="both"/>
    </w:pPr>
    <w:rPr>
      <w:rFonts w:ascii="Arial" w:eastAsia="Arial" w:hAnsi="Arial" w:cs="Arial"/>
    </w:rPr>
  </w:style>
  <w:style w:type="paragraph" w:customStyle="1" w:styleId="Numerdokumentu">
    <w:name w:val="Numer dokumentu"/>
    <w:rsid w:val="00C110C0"/>
    <w:pPr>
      <w:spacing w:before="120" w:after="120" w:line="240" w:lineRule="atLeast"/>
      <w:ind w:left="2268"/>
    </w:pPr>
    <w:rPr>
      <w:rFonts w:ascii="Arial" w:eastAsia="Arial" w:hAnsi="Arial" w:cs="Arial"/>
    </w:rPr>
  </w:style>
  <w:style w:type="paragraph" w:customStyle="1" w:styleId="Rozdzia">
    <w:name w:val="Rozdział"/>
    <w:rsid w:val="00C110C0"/>
    <w:pPr>
      <w:keepNext/>
      <w:spacing w:line="300" w:lineRule="auto"/>
      <w:jc w:val="center"/>
    </w:pPr>
    <w:rPr>
      <w:rFonts w:ascii="Arial" w:eastAsia="Arial" w:hAnsi="Arial" w:cs="Arial"/>
      <w:b/>
    </w:rPr>
  </w:style>
  <w:style w:type="paragraph" w:customStyle="1" w:styleId="Artyku">
    <w:name w:val="Artykuł"/>
    <w:rsid w:val="00C110C0"/>
    <w:pPr>
      <w:spacing w:before="120" w:after="120" w:line="240" w:lineRule="atLeast"/>
      <w:ind w:firstLine="340"/>
      <w:jc w:val="both"/>
    </w:pPr>
    <w:rPr>
      <w:rFonts w:ascii="Arial" w:eastAsia="Arial" w:hAnsi="Arial" w:cs="Arial"/>
    </w:rPr>
  </w:style>
  <w:style w:type="paragraph" w:customStyle="1" w:styleId="Paragraf">
    <w:name w:val="Paragraf"/>
    <w:qFormat/>
    <w:rsid w:val="00C110C0"/>
    <w:pPr>
      <w:keepNext/>
      <w:spacing w:before="120" w:after="120" w:line="240" w:lineRule="atLeast"/>
      <w:ind w:firstLine="340"/>
      <w:jc w:val="both"/>
    </w:pPr>
    <w:rPr>
      <w:rFonts w:ascii="Arial" w:eastAsia="Arial" w:hAnsi="Arial" w:cs="Arial"/>
    </w:rPr>
  </w:style>
  <w:style w:type="paragraph" w:customStyle="1" w:styleId="Paragrafcentrowany">
    <w:name w:val="Paragraf centrowany"/>
    <w:rsid w:val="00C110C0"/>
    <w:pPr>
      <w:spacing w:before="120" w:after="120" w:line="240" w:lineRule="atLeast"/>
      <w:jc w:val="center"/>
    </w:pPr>
    <w:rPr>
      <w:rFonts w:ascii="Arial" w:eastAsia="Arial" w:hAnsi="Arial" w:cs="Arial"/>
      <w:b/>
    </w:rPr>
  </w:style>
  <w:style w:type="paragraph" w:customStyle="1" w:styleId="Treparagrafucentrowanego">
    <w:name w:val="Treść paragrafu centrowanego"/>
    <w:rsid w:val="00C110C0"/>
    <w:pPr>
      <w:spacing w:before="120" w:after="120" w:line="240" w:lineRule="atLeast"/>
      <w:ind w:firstLine="340"/>
      <w:jc w:val="both"/>
    </w:pPr>
    <w:rPr>
      <w:rFonts w:ascii="Arial" w:eastAsia="Arial" w:hAnsi="Arial" w:cs="Arial"/>
    </w:rPr>
  </w:style>
  <w:style w:type="paragraph" w:customStyle="1" w:styleId="Ustp">
    <w:name w:val="Ustęp"/>
    <w:qFormat/>
    <w:rsid w:val="00C110C0"/>
    <w:pPr>
      <w:spacing w:before="120" w:after="120" w:line="240" w:lineRule="atLeast"/>
      <w:ind w:left="907" w:firstLine="567"/>
      <w:jc w:val="both"/>
    </w:pPr>
    <w:rPr>
      <w:rFonts w:ascii="Arial" w:eastAsia="Arial" w:hAnsi="Arial" w:cs="Arial"/>
    </w:rPr>
  </w:style>
  <w:style w:type="paragraph" w:customStyle="1" w:styleId="Ustp2">
    <w:name w:val="Ustęp2"/>
    <w:rsid w:val="00C110C0"/>
    <w:pPr>
      <w:spacing w:before="120" w:after="120" w:line="240" w:lineRule="atLeast"/>
      <w:ind w:left="907" w:firstLine="567"/>
      <w:jc w:val="both"/>
    </w:pPr>
    <w:rPr>
      <w:rFonts w:ascii="Arial" w:eastAsia="Arial" w:hAnsi="Arial" w:cs="Arial"/>
    </w:rPr>
  </w:style>
  <w:style w:type="paragraph" w:customStyle="1" w:styleId="Punkt">
    <w:name w:val="Punkt"/>
    <w:qFormat/>
    <w:rsid w:val="00C110C0"/>
    <w:pPr>
      <w:spacing w:before="120" w:after="120" w:line="240" w:lineRule="atLeast"/>
      <w:ind w:left="1134" w:firstLine="794"/>
      <w:jc w:val="both"/>
    </w:pPr>
    <w:rPr>
      <w:rFonts w:ascii="Arial" w:eastAsia="Arial" w:hAnsi="Arial" w:cs="Arial"/>
    </w:rPr>
  </w:style>
  <w:style w:type="paragraph" w:customStyle="1" w:styleId="Litera">
    <w:name w:val="Litera"/>
    <w:qFormat/>
    <w:rsid w:val="00C110C0"/>
    <w:pPr>
      <w:spacing w:before="120" w:after="120" w:line="240" w:lineRule="atLeast"/>
      <w:ind w:left="1361" w:firstLine="1020"/>
      <w:jc w:val="both"/>
    </w:pPr>
    <w:rPr>
      <w:rFonts w:ascii="Arial" w:eastAsia="Arial" w:hAnsi="Arial" w:cs="Arial"/>
    </w:rPr>
  </w:style>
  <w:style w:type="paragraph" w:customStyle="1" w:styleId="Tiret">
    <w:name w:val="Tiret"/>
    <w:qFormat/>
    <w:rsid w:val="00C110C0"/>
    <w:pPr>
      <w:spacing w:before="120" w:after="120" w:line="240" w:lineRule="atLeast"/>
      <w:ind w:left="1701" w:firstLine="1361"/>
      <w:jc w:val="both"/>
    </w:pPr>
    <w:rPr>
      <w:rFonts w:ascii="Arial" w:eastAsia="Arial" w:hAnsi="Arial" w:cs="Arial"/>
    </w:rPr>
  </w:style>
  <w:style w:type="paragraph" w:customStyle="1" w:styleId="WielkaLitera">
    <w:name w:val="Wielka Litera"/>
    <w:rsid w:val="00C110C0"/>
    <w:pPr>
      <w:spacing w:before="120" w:after="120" w:line="240" w:lineRule="atLeast"/>
      <w:ind w:firstLine="340"/>
      <w:jc w:val="both"/>
    </w:pPr>
    <w:rPr>
      <w:rFonts w:ascii="Arial" w:eastAsia="Arial" w:hAnsi="Arial" w:cs="Arial"/>
    </w:rPr>
  </w:style>
  <w:style w:type="paragraph" w:customStyle="1" w:styleId="CyfraRzymska">
    <w:name w:val="Cyfra Rzymska"/>
    <w:rsid w:val="00C110C0"/>
    <w:pPr>
      <w:spacing w:before="120" w:after="120" w:line="240" w:lineRule="atLeast"/>
      <w:ind w:firstLine="340"/>
      <w:jc w:val="both"/>
    </w:pPr>
    <w:rPr>
      <w:rFonts w:ascii="Arial" w:eastAsia="Arial" w:hAnsi="Arial" w:cs="Arial"/>
    </w:rPr>
  </w:style>
  <w:style w:type="paragraph" w:customStyle="1" w:styleId="Nagwekzacznika">
    <w:name w:val="Nagłówek załącznika"/>
    <w:rsid w:val="00C110C0"/>
    <w:pPr>
      <w:spacing w:line="240" w:lineRule="atLeast"/>
      <w:ind w:left="4535"/>
    </w:pPr>
    <w:rPr>
      <w:rFonts w:ascii="Arial" w:eastAsia="Arial" w:hAnsi="Arial" w:cs="Arial"/>
    </w:rPr>
  </w:style>
  <w:style w:type="paragraph" w:customStyle="1" w:styleId="Akapit">
    <w:name w:val="Akapit"/>
    <w:qFormat/>
    <w:rsid w:val="00C110C0"/>
    <w:pPr>
      <w:spacing w:before="120" w:after="120" w:line="240" w:lineRule="atLeast"/>
      <w:ind w:firstLine="227"/>
    </w:pPr>
    <w:rPr>
      <w:rFonts w:ascii="Arial" w:eastAsia="Arial" w:hAnsi="Arial" w:cs="Arial"/>
    </w:rPr>
  </w:style>
  <w:style w:type="paragraph" w:customStyle="1" w:styleId="Uzasadnienie">
    <w:name w:val="Uzasadnienie"/>
    <w:rsid w:val="00C110C0"/>
    <w:pPr>
      <w:spacing w:before="400" w:line="240" w:lineRule="atLeast"/>
      <w:jc w:val="center"/>
    </w:pPr>
    <w:rPr>
      <w:rFonts w:ascii="Arial" w:eastAsia="Arial" w:hAnsi="Arial" w:cs="Arial"/>
      <w:b/>
    </w:rPr>
  </w:style>
  <w:style w:type="paragraph" w:customStyle="1" w:styleId="Pouczenie">
    <w:name w:val="Pouczenie"/>
    <w:rsid w:val="00C110C0"/>
    <w:pPr>
      <w:spacing w:before="400" w:line="240" w:lineRule="atLeast"/>
      <w:jc w:val="center"/>
    </w:pPr>
    <w:rPr>
      <w:rFonts w:ascii="Arial" w:eastAsia="Arial" w:hAnsi="Arial" w:cs="Arial"/>
      <w:b/>
    </w:rPr>
  </w:style>
  <w:style w:type="paragraph" w:customStyle="1" w:styleId="Postanowienie">
    <w:name w:val="Postanowienie"/>
    <w:rsid w:val="00C110C0"/>
    <w:pPr>
      <w:spacing w:before="400" w:line="240" w:lineRule="atLeast"/>
      <w:jc w:val="center"/>
    </w:pPr>
    <w:rPr>
      <w:rFonts w:ascii="Arial" w:eastAsia="Arial" w:hAnsi="Arial" w:cs="Arial"/>
      <w:b/>
    </w:rPr>
  </w:style>
  <w:style w:type="paragraph" w:customStyle="1" w:styleId="Orzeczenie">
    <w:name w:val="Orzeczenie"/>
    <w:rsid w:val="00C110C0"/>
    <w:pPr>
      <w:spacing w:before="400" w:line="240" w:lineRule="atLeast"/>
      <w:jc w:val="center"/>
    </w:pPr>
    <w:rPr>
      <w:rFonts w:ascii="Arial" w:eastAsia="Arial" w:hAnsi="Arial" w:cs="Arial"/>
      <w:b/>
    </w:rPr>
  </w:style>
  <w:style w:type="paragraph" w:styleId="Nagwek">
    <w:name w:val="header"/>
    <w:basedOn w:val="Normalny"/>
    <w:link w:val="NagwekZnak"/>
    <w:uiPriority w:val="99"/>
    <w:unhideWhenUsed/>
    <w:rsid w:val="00A73AAE"/>
    <w:pPr>
      <w:tabs>
        <w:tab w:val="center" w:pos="4536"/>
        <w:tab w:val="right" w:pos="9072"/>
      </w:tabs>
    </w:pPr>
  </w:style>
  <w:style w:type="character" w:customStyle="1" w:styleId="NagwekZnak">
    <w:name w:val="Nagłówek Znak"/>
    <w:basedOn w:val="Domylnaczcionkaakapitu"/>
    <w:link w:val="Nagwek"/>
    <w:uiPriority w:val="99"/>
    <w:rsid w:val="00A73AAE"/>
    <w:rPr>
      <w:rFonts w:ascii="Arial" w:eastAsia="Arial" w:hAnsi="Arial" w:cs="Arial"/>
      <w:szCs w:val="24"/>
    </w:rPr>
  </w:style>
  <w:style w:type="paragraph" w:styleId="Stopka">
    <w:name w:val="footer"/>
    <w:basedOn w:val="Normalny"/>
    <w:link w:val="StopkaZnak"/>
    <w:unhideWhenUsed/>
    <w:rsid w:val="00A73AAE"/>
    <w:pPr>
      <w:tabs>
        <w:tab w:val="center" w:pos="4536"/>
        <w:tab w:val="right" w:pos="9072"/>
      </w:tabs>
    </w:pPr>
  </w:style>
  <w:style w:type="character" w:customStyle="1" w:styleId="StopkaZnak">
    <w:name w:val="Stopka Znak"/>
    <w:basedOn w:val="Domylnaczcionkaakapitu"/>
    <w:link w:val="Stopka"/>
    <w:rsid w:val="00A73AAE"/>
    <w:rPr>
      <w:rFonts w:ascii="Arial" w:eastAsia="Arial" w:hAnsi="Arial" w:cs="Arial"/>
      <w:szCs w:val="24"/>
    </w:rPr>
  </w:style>
  <w:style w:type="table" w:styleId="Tabela-Siatka">
    <w:name w:val="Table Grid"/>
    <w:basedOn w:val="Standardowy"/>
    <w:rsid w:val="00A73A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A73AAE"/>
    <w:rPr>
      <w:color w:val="808080"/>
    </w:rPr>
  </w:style>
  <w:style w:type="paragraph" w:styleId="Tekstdymka">
    <w:name w:val="Balloon Text"/>
    <w:basedOn w:val="Normalny"/>
    <w:link w:val="TekstdymkaZnak"/>
    <w:rsid w:val="00F73E5D"/>
    <w:rPr>
      <w:rFonts w:ascii="Tahoma" w:hAnsi="Tahoma" w:cs="Tahoma"/>
      <w:sz w:val="16"/>
      <w:szCs w:val="16"/>
    </w:rPr>
  </w:style>
  <w:style w:type="character" w:customStyle="1" w:styleId="TekstdymkaZnak">
    <w:name w:val="Tekst dymka Znak"/>
    <w:basedOn w:val="Domylnaczcionkaakapitu"/>
    <w:link w:val="Tekstdymka"/>
    <w:rsid w:val="00F73E5D"/>
    <w:rPr>
      <w:rFonts w:ascii="Tahoma" w:eastAsia="Arial" w:hAnsi="Tahoma" w:cs="Tahoma"/>
      <w:sz w:val="16"/>
      <w:szCs w:val="16"/>
    </w:rPr>
  </w:style>
  <w:style w:type="character" w:styleId="Pogrubienie">
    <w:name w:val="Strong"/>
    <w:basedOn w:val="Domylnaczcionkaakapitu"/>
    <w:uiPriority w:val="22"/>
    <w:qFormat/>
    <w:rsid w:val="00EA63A8"/>
    <w:rPr>
      <w:b/>
      <w:bCs/>
    </w:rPr>
  </w:style>
  <w:style w:type="character" w:customStyle="1" w:styleId="Nagwek4Znak">
    <w:name w:val="Nagłówek 4 Znak"/>
    <w:basedOn w:val="Domylnaczcionkaakapitu"/>
    <w:link w:val="Nagwek4"/>
    <w:rsid w:val="005F13E0"/>
    <w:rPr>
      <w:b/>
      <w:sz w:val="24"/>
      <w:lang w:eastAsia="en-US"/>
    </w:rPr>
  </w:style>
  <w:style w:type="character" w:styleId="Hipercze">
    <w:name w:val="Hyperlink"/>
    <w:basedOn w:val="Domylnaczcionkaakapitu"/>
    <w:rsid w:val="005F13E0"/>
    <w:rPr>
      <w:color w:val="0000FF"/>
      <w:u w:val="single"/>
    </w:rPr>
  </w:style>
  <w:style w:type="paragraph" w:styleId="Akapitzlist">
    <w:name w:val="List Paragraph"/>
    <w:aliases w:val="L1,Numerowanie,2 heading,A_wyliczenie,K-P_odwolanie,Akapit z listą5,maz_wyliczenie,opis dzialania,T_SZ_List Paragraph,normalny tekst,Akapit z listą BS,Kolorowa lista — akcent 11,Wypunktowanie"/>
    <w:basedOn w:val="Normalny"/>
    <w:link w:val="AkapitzlistZnak"/>
    <w:uiPriority w:val="34"/>
    <w:qFormat/>
    <w:rsid w:val="005F13E0"/>
    <w:pPr>
      <w:spacing w:after="200" w:line="276" w:lineRule="auto"/>
      <w:ind w:left="720"/>
      <w:contextualSpacing/>
    </w:pPr>
    <w:rPr>
      <w:rFonts w:ascii="Calibri" w:eastAsia="Calibri" w:hAnsi="Calibri" w:cs="Times New Roman"/>
      <w:sz w:val="22"/>
      <w:szCs w:val="22"/>
      <w:lang w:eastAsia="en-US"/>
    </w:r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Akapit z listą BS Znak,Wypunktowanie Znak"/>
    <w:link w:val="Akapitzlist"/>
    <w:uiPriority w:val="34"/>
    <w:locked/>
    <w:rsid w:val="002B716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394732">
      <w:bodyDiv w:val="1"/>
      <w:marLeft w:val="0"/>
      <w:marRight w:val="0"/>
      <w:marTop w:val="0"/>
      <w:marBottom w:val="0"/>
      <w:divBdr>
        <w:top w:val="none" w:sz="0" w:space="0" w:color="auto"/>
        <w:left w:val="none" w:sz="0" w:space="0" w:color="auto"/>
        <w:bottom w:val="none" w:sz="0" w:space="0" w:color="auto"/>
        <w:right w:val="none" w:sz="0" w:space="0" w:color="auto"/>
      </w:divBdr>
    </w:div>
    <w:div w:id="595944051">
      <w:bodyDiv w:val="1"/>
      <w:marLeft w:val="0"/>
      <w:marRight w:val="0"/>
      <w:marTop w:val="0"/>
      <w:marBottom w:val="0"/>
      <w:divBdr>
        <w:top w:val="none" w:sz="0" w:space="0" w:color="auto"/>
        <w:left w:val="none" w:sz="0" w:space="0" w:color="auto"/>
        <w:bottom w:val="none" w:sz="0" w:space="0" w:color="auto"/>
        <w:right w:val="none" w:sz="0" w:space="0" w:color="auto"/>
      </w:divBdr>
    </w:div>
    <w:div w:id="1897202743">
      <w:bodyDiv w:val="1"/>
      <w:marLeft w:val="0"/>
      <w:marRight w:val="0"/>
      <w:marTop w:val="0"/>
      <w:marBottom w:val="0"/>
      <w:divBdr>
        <w:top w:val="none" w:sz="0" w:space="0" w:color="auto"/>
        <w:left w:val="none" w:sz="0" w:space="0" w:color="auto"/>
        <w:bottom w:val="none" w:sz="0" w:space="0" w:color="auto"/>
        <w:right w:val="none" w:sz="0" w:space="0" w:color="auto"/>
      </w:divBdr>
    </w:div>
    <w:div w:id="21299289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ocumentMetadata xmlns="http://schemas.microsoft.com/vsto/kwantum" Id="00000000-0000-0000-0000-000000000000" ContentId="00000000-0000-0000-0000-000000000000" DocumentType="OfficialLetter" IsTemplate="false">
  <OfficialLetterTypeId>00000000-0000-0000-0000-000000000004</OfficialLetterTypeId>
  <LegalActMetric>
    <MarkInfo xmlns="">
      <Id/>
      <IsFrozen>False</IsFrozen>
      <IsSigned>False</IsSigned>
      <IsSignedPartial>False</IsSignedPartial>
      <Status>0</Status>
      <FullTitle>
        <Type/>
        <Date>01.01.0001 00:00:00</Date>
        <Visible>False</Visible>
        <Number>
          <Number/>
          <Type>0</Type>
        </Number>
        <Title/>
      </FullTitle>
      <TrackingChangesMode>False</TrackingChangesMode>
      <WordDirectory/>
    </MarkInfo>
  </LegalActMetric>
</DocumentMetadata>
</file>

<file path=customXml/itemProps1.xml><?xml version="1.0" encoding="utf-8"?>
<ds:datastoreItem xmlns:ds="http://schemas.openxmlformats.org/officeDocument/2006/customXml" ds:itemID="{ADEBA231-3668-4B0C-AB63-5A1C62E436A6}">
  <ds:schemaRefs>
    <ds:schemaRef ds:uri="http://schemas.microsoft.com/vsto/kwantum"/>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1</Pages>
  <Words>849</Words>
  <Characters>5100</Characters>
  <Application>Microsoft Office Word</Application>
  <DocSecurity>0</DocSecurity>
  <Lines>42</Lines>
  <Paragraphs>11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Przemysław Bloch</dc:creator>
  <cp:keywords/>
  <dc:description/>
  <cp:lastModifiedBy>Wioletta Glaner</cp:lastModifiedBy>
  <cp:revision>5</cp:revision>
  <cp:lastPrinted>2026-04-30T06:46:00Z</cp:lastPrinted>
  <dcterms:created xsi:type="dcterms:W3CDTF">2024-02-15T09:00:00Z</dcterms:created>
  <dcterms:modified xsi:type="dcterms:W3CDTF">2026-04-30T08:45:00Z</dcterms:modified>
</cp:coreProperties>
</file>